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A0A" w:rsidRPr="003671A9" w:rsidRDefault="003671A9" w:rsidP="003671A9">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Pr>
          <w:rFonts w:ascii="Arial" w:hAnsi="Arial" w:cs="Arial"/>
          <w:b/>
          <w:sz w:val="24"/>
          <w:szCs w:val="24"/>
        </w:rPr>
        <w:t>DELE (Diplomas de Español como Lengua Extranjera)</w:t>
      </w:r>
    </w:p>
    <w:p w:rsidR="00BC0575" w:rsidRPr="001B666A" w:rsidRDefault="00BC0575" w:rsidP="00BC0575">
      <w:pPr>
        <w:spacing w:before="100" w:beforeAutospacing="1" w:after="100" w:afterAutospacing="1" w:line="240" w:lineRule="auto"/>
        <w:outlineLvl w:val="0"/>
        <w:rPr>
          <w:rFonts w:ascii="Arial" w:eastAsia="Times New Roman" w:hAnsi="Arial" w:cs="Arial"/>
          <w:b/>
          <w:bCs/>
          <w:kern w:val="36"/>
          <w:sz w:val="24"/>
          <w:szCs w:val="24"/>
          <w:u w:val="single"/>
          <w:lang w:eastAsia="es-ES"/>
        </w:rPr>
      </w:pPr>
      <w:r w:rsidRPr="001B666A">
        <w:rPr>
          <w:rFonts w:ascii="Arial" w:eastAsia="Times New Roman" w:hAnsi="Arial" w:cs="Arial"/>
          <w:b/>
          <w:bCs/>
          <w:kern w:val="36"/>
          <w:sz w:val="24"/>
          <w:szCs w:val="24"/>
          <w:u w:val="single"/>
          <w:lang w:eastAsia="es-ES"/>
        </w:rPr>
        <w:t>Qué son los DELE</w:t>
      </w:r>
    </w:p>
    <w:p w:rsidR="00BC0575" w:rsidRPr="00492E9A" w:rsidRDefault="00BC0575" w:rsidP="0013214D">
      <w:pPr>
        <w:spacing w:before="100" w:beforeAutospacing="1" w:after="100" w:afterAutospacing="1" w:line="240" w:lineRule="auto"/>
        <w:jc w:val="both"/>
        <w:rPr>
          <w:rFonts w:ascii="Arial" w:eastAsia="Times New Roman" w:hAnsi="Arial" w:cs="Arial"/>
          <w:sz w:val="20"/>
          <w:szCs w:val="20"/>
          <w:lang w:eastAsia="es-ES"/>
        </w:rPr>
      </w:pPr>
      <w:r w:rsidRPr="00492E9A">
        <w:rPr>
          <w:rFonts w:ascii="Arial" w:eastAsia="Times New Roman" w:hAnsi="Arial" w:cs="Arial"/>
          <w:sz w:val="20"/>
          <w:szCs w:val="20"/>
          <w:lang w:eastAsia="es-ES"/>
        </w:rPr>
        <w:t xml:space="preserve">Los diplomas de español DELE (Diploma de Español como Lengua Extranjera) son títulos oficiales acreditativos del grado de competencia y dominio del idioma español, que otorga el Instituto Cervantes en nombre del </w:t>
      </w:r>
      <w:hyperlink r:id="rId8" w:tgtFrame="blank" w:tooltip="Red Electrónica de Didáctica del Español como Lengua Extranjera (ventana nueva)." w:history="1">
        <w:r w:rsidRPr="00492E9A">
          <w:rPr>
            <w:rFonts w:ascii="Arial" w:eastAsia="Times New Roman" w:hAnsi="Arial" w:cs="Arial"/>
            <w:color w:val="0000FF"/>
            <w:sz w:val="20"/>
            <w:szCs w:val="20"/>
            <w:u w:val="single"/>
            <w:lang w:eastAsia="es-ES"/>
          </w:rPr>
          <w:t>Ministerio de Educación, Cultura y Deporte de España</w:t>
        </w:r>
      </w:hyperlink>
      <w:r w:rsidRPr="00492E9A">
        <w:rPr>
          <w:rFonts w:ascii="Arial" w:eastAsia="Times New Roman" w:hAnsi="Arial" w:cs="Arial"/>
          <w:sz w:val="20"/>
          <w:szCs w:val="20"/>
          <w:lang w:eastAsia="es-ES"/>
        </w:rPr>
        <w:t>.</w:t>
      </w:r>
    </w:p>
    <w:p w:rsidR="00BC0575" w:rsidRPr="0013214D" w:rsidRDefault="00BC0575" w:rsidP="0013214D">
      <w:pPr>
        <w:spacing w:after="0"/>
        <w:jc w:val="both"/>
        <w:rPr>
          <w:rFonts w:ascii="Arial" w:hAnsi="Arial" w:cs="Arial"/>
          <w:sz w:val="20"/>
          <w:szCs w:val="20"/>
        </w:rPr>
      </w:pPr>
      <w:r w:rsidRPr="0013214D">
        <w:rPr>
          <w:rFonts w:ascii="Arial" w:hAnsi="Arial" w:cs="Arial"/>
          <w:sz w:val="20"/>
          <w:szCs w:val="20"/>
        </w:rPr>
        <w:t xml:space="preserve">Los exámenes DELE están diseñados siguiendo las directrices del </w:t>
      </w:r>
      <w:hyperlink r:id="rId9" w:tgtFrame="blank" w:tooltip="Marco común europeo de referencia del Consejo Europeo (ventana nueva)." w:history="1">
        <w:r w:rsidRPr="0013214D">
          <w:rPr>
            <w:rStyle w:val="nfasis"/>
            <w:rFonts w:ascii="Arial" w:hAnsi="Arial" w:cs="Arial"/>
            <w:color w:val="0000FF"/>
            <w:sz w:val="20"/>
            <w:szCs w:val="20"/>
            <w:u w:val="single"/>
          </w:rPr>
          <w:t>Marco común europeo de referencia (MCER)</w:t>
        </w:r>
      </w:hyperlink>
      <w:r w:rsidRPr="0013214D">
        <w:rPr>
          <w:rFonts w:ascii="Arial" w:hAnsi="Arial" w:cs="Arial"/>
          <w:sz w:val="20"/>
          <w:szCs w:val="20"/>
        </w:rPr>
        <w:t xml:space="preserve"> y el </w:t>
      </w:r>
      <w:hyperlink r:id="rId10" w:anchor="Manual" w:tgtFrame="blank" w:tooltip="Manual para relacionar exámenes (ventana nueva)." w:history="1">
        <w:r w:rsidRPr="0013214D">
          <w:rPr>
            <w:rStyle w:val="nfasis"/>
            <w:rFonts w:ascii="Arial" w:hAnsi="Arial" w:cs="Arial"/>
            <w:color w:val="0000FF"/>
            <w:sz w:val="20"/>
            <w:szCs w:val="20"/>
            <w:u w:val="single"/>
          </w:rPr>
          <w:t xml:space="preserve">Manual para relacionar exámenes al </w:t>
        </w:r>
        <w:r w:rsidRPr="0013214D">
          <w:rPr>
            <w:rStyle w:val="Hipervnculo"/>
            <w:rFonts w:ascii="Arial" w:hAnsi="Arial" w:cs="Arial"/>
            <w:sz w:val="20"/>
            <w:szCs w:val="20"/>
          </w:rPr>
          <w:t>MCER</w:t>
        </w:r>
      </w:hyperlink>
      <w:r w:rsidRPr="0013214D">
        <w:rPr>
          <w:rFonts w:ascii="Arial" w:hAnsi="Arial" w:cs="Arial"/>
          <w:sz w:val="20"/>
          <w:szCs w:val="20"/>
        </w:rPr>
        <w:t>, ambas obras del Consejo de Europa.</w:t>
      </w:r>
    </w:p>
    <w:p w:rsidR="00BC0575" w:rsidRPr="00BC0575" w:rsidRDefault="00BC0575" w:rsidP="003671A9">
      <w:pPr>
        <w:tabs>
          <w:tab w:val="right" w:pos="10206"/>
        </w:tabs>
        <w:spacing w:before="100" w:beforeAutospacing="1" w:after="100" w:afterAutospacing="1" w:line="240" w:lineRule="auto"/>
        <w:rPr>
          <w:rFonts w:ascii="Arial" w:eastAsia="Times New Roman" w:hAnsi="Arial" w:cs="Arial"/>
          <w:sz w:val="20"/>
          <w:szCs w:val="20"/>
          <w:lang w:eastAsia="es-ES"/>
        </w:rPr>
      </w:pPr>
      <w:r w:rsidRPr="00BC0575">
        <w:rPr>
          <w:rFonts w:ascii="Arial" w:eastAsia="Times New Roman" w:hAnsi="Arial" w:cs="Arial"/>
          <w:sz w:val="20"/>
          <w:szCs w:val="20"/>
          <w:lang w:eastAsia="es-ES"/>
        </w:rPr>
        <w:t xml:space="preserve">Los Diplomas DELE cubren todos los niveles del </w:t>
      </w:r>
      <w:r w:rsidRPr="00BC0575">
        <w:rPr>
          <w:rFonts w:ascii="Arial" w:eastAsia="Times New Roman" w:hAnsi="Arial" w:cs="Arial"/>
          <w:i/>
          <w:iCs/>
          <w:sz w:val="20"/>
          <w:szCs w:val="20"/>
          <w:lang w:eastAsia="es-ES"/>
        </w:rPr>
        <w:t>MCER</w:t>
      </w:r>
      <w:r w:rsidRPr="00BC0575">
        <w:rPr>
          <w:rFonts w:ascii="Arial" w:eastAsia="Times New Roman" w:hAnsi="Arial" w:cs="Arial"/>
          <w:sz w:val="20"/>
          <w:szCs w:val="20"/>
          <w:lang w:eastAsia="es-ES"/>
        </w:rPr>
        <w:t>:</w:t>
      </w:r>
      <w:r w:rsidR="003671A9">
        <w:rPr>
          <w:rFonts w:ascii="Arial" w:eastAsia="Times New Roman" w:hAnsi="Arial" w:cs="Arial"/>
          <w:sz w:val="20"/>
          <w:szCs w:val="20"/>
          <w:lang w:eastAsia="es-ES"/>
        </w:rPr>
        <w:tab/>
      </w:r>
    </w:p>
    <w:p w:rsidR="00BC0575" w:rsidRPr="00BC0575" w:rsidRDefault="00BC0575" w:rsidP="00BC0575">
      <w:pPr>
        <w:numPr>
          <w:ilvl w:val="0"/>
          <w:numId w:val="1"/>
        </w:numPr>
        <w:spacing w:before="100" w:beforeAutospacing="1" w:after="100" w:afterAutospacing="1" w:line="240" w:lineRule="auto"/>
        <w:rPr>
          <w:rFonts w:ascii="Arial" w:eastAsia="Times New Roman" w:hAnsi="Arial" w:cs="Arial"/>
          <w:sz w:val="20"/>
          <w:szCs w:val="20"/>
          <w:lang w:eastAsia="es-ES"/>
        </w:rPr>
      </w:pPr>
      <w:r w:rsidRPr="00BC0575">
        <w:rPr>
          <w:rFonts w:ascii="Arial" w:eastAsia="Times New Roman" w:hAnsi="Arial" w:cs="Arial"/>
          <w:sz w:val="20"/>
          <w:szCs w:val="20"/>
          <w:lang w:eastAsia="es-ES"/>
        </w:rPr>
        <w:t>Diploma de español nivel A1.</w:t>
      </w:r>
    </w:p>
    <w:p w:rsidR="00BC0575" w:rsidRPr="00BC0575" w:rsidRDefault="00BC0575" w:rsidP="00BC0575">
      <w:pPr>
        <w:numPr>
          <w:ilvl w:val="0"/>
          <w:numId w:val="1"/>
        </w:numPr>
        <w:spacing w:before="100" w:beforeAutospacing="1" w:after="100" w:afterAutospacing="1" w:line="240" w:lineRule="auto"/>
        <w:rPr>
          <w:rFonts w:ascii="Arial" w:eastAsia="Times New Roman" w:hAnsi="Arial" w:cs="Arial"/>
          <w:sz w:val="20"/>
          <w:szCs w:val="20"/>
          <w:lang w:eastAsia="es-ES"/>
        </w:rPr>
      </w:pPr>
      <w:r w:rsidRPr="00BC0575">
        <w:rPr>
          <w:rFonts w:ascii="Arial" w:eastAsia="Times New Roman" w:hAnsi="Arial" w:cs="Arial"/>
          <w:sz w:val="20"/>
          <w:szCs w:val="20"/>
          <w:lang w:eastAsia="es-ES"/>
        </w:rPr>
        <w:t>Diploma de español nivel A2.</w:t>
      </w:r>
    </w:p>
    <w:p w:rsidR="00BC0575" w:rsidRPr="00BC0575" w:rsidRDefault="00BC0575" w:rsidP="00BC0575">
      <w:pPr>
        <w:numPr>
          <w:ilvl w:val="0"/>
          <w:numId w:val="1"/>
        </w:numPr>
        <w:spacing w:before="100" w:beforeAutospacing="1" w:after="100" w:afterAutospacing="1" w:line="240" w:lineRule="auto"/>
        <w:rPr>
          <w:rFonts w:ascii="Arial" w:eastAsia="Times New Roman" w:hAnsi="Arial" w:cs="Arial"/>
          <w:sz w:val="20"/>
          <w:szCs w:val="20"/>
          <w:lang w:eastAsia="es-ES"/>
        </w:rPr>
      </w:pPr>
      <w:r w:rsidRPr="00BC0575">
        <w:rPr>
          <w:rFonts w:ascii="Arial" w:eastAsia="Times New Roman" w:hAnsi="Arial" w:cs="Arial"/>
          <w:sz w:val="20"/>
          <w:szCs w:val="20"/>
          <w:lang w:eastAsia="es-ES"/>
        </w:rPr>
        <w:t>Diploma de español nivel B1.</w:t>
      </w:r>
      <w:bookmarkStart w:id="0" w:name="_GoBack"/>
      <w:bookmarkEnd w:id="0"/>
    </w:p>
    <w:p w:rsidR="00BC0575" w:rsidRPr="00BC0575" w:rsidRDefault="00BC0575" w:rsidP="00BC0575">
      <w:pPr>
        <w:numPr>
          <w:ilvl w:val="0"/>
          <w:numId w:val="1"/>
        </w:numPr>
        <w:spacing w:before="100" w:beforeAutospacing="1" w:after="100" w:afterAutospacing="1" w:line="240" w:lineRule="auto"/>
        <w:rPr>
          <w:rFonts w:ascii="Arial" w:eastAsia="Times New Roman" w:hAnsi="Arial" w:cs="Arial"/>
          <w:sz w:val="20"/>
          <w:szCs w:val="20"/>
          <w:lang w:eastAsia="es-ES"/>
        </w:rPr>
      </w:pPr>
      <w:r w:rsidRPr="00BC0575">
        <w:rPr>
          <w:rFonts w:ascii="Arial" w:eastAsia="Times New Roman" w:hAnsi="Arial" w:cs="Arial"/>
          <w:sz w:val="20"/>
          <w:szCs w:val="20"/>
          <w:lang w:eastAsia="es-ES"/>
        </w:rPr>
        <w:t>Diploma de español nivel B2.</w:t>
      </w:r>
    </w:p>
    <w:p w:rsidR="00BC0575" w:rsidRPr="00BC0575" w:rsidRDefault="00BC0575" w:rsidP="00BC0575">
      <w:pPr>
        <w:numPr>
          <w:ilvl w:val="0"/>
          <w:numId w:val="1"/>
        </w:numPr>
        <w:spacing w:before="100" w:beforeAutospacing="1" w:after="100" w:afterAutospacing="1" w:line="240" w:lineRule="auto"/>
        <w:rPr>
          <w:rFonts w:ascii="Arial" w:eastAsia="Times New Roman" w:hAnsi="Arial" w:cs="Arial"/>
          <w:sz w:val="20"/>
          <w:szCs w:val="20"/>
          <w:lang w:eastAsia="es-ES"/>
        </w:rPr>
      </w:pPr>
      <w:r w:rsidRPr="00BC0575">
        <w:rPr>
          <w:rFonts w:ascii="Arial" w:eastAsia="Times New Roman" w:hAnsi="Arial" w:cs="Arial"/>
          <w:sz w:val="20"/>
          <w:szCs w:val="20"/>
          <w:lang w:eastAsia="es-ES"/>
        </w:rPr>
        <w:t>Diploma de español nivel C1.</w:t>
      </w:r>
    </w:p>
    <w:p w:rsidR="00BC0575" w:rsidRPr="00BC0575" w:rsidRDefault="00BC0575" w:rsidP="00BC0575">
      <w:pPr>
        <w:numPr>
          <w:ilvl w:val="0"/>
          <w:numId w:val="1"/>
        </w:numPr>
        <w:spacing w:before="100" w:beforeAutospacing="1" w:after="100" w:afterAutospacing="1" w:line="240" w:lineRule="auto"/>
        <w:rPr>
          <w:rFonts w:ascii="Arial" w:eastAsia="Times New Roman" w:hAnsi="Arial" w:cs="Arial"/>
          <w:sz w:val="20"/>
          <w:szCs w:val="20"/>
          <w:lang w:eastAsia="es-ES"/>
        </w:rPr>
      </w:pPr>
      <w:r w:rsidRPr="00BC0575">
        <w:rPr>
          <w:rFonts w:ascii="Arial" w:eastAsia="Times New Roman" w:hAnsi="Arial" w:cs="Arial"/>
          <w:sz w:val="20"/>
          <w:szCs w:val="20"/>
          <w:lang w:eastAsia="es-ES"/>
        </w:rPr>
        <w:t>Diploma de español nivel C2.</w:t>
      </w:r>
    </w:p>
    <w:p w:rsidR="00BC0575" w:rsidRPr="00BC0575" w:rsidRDefault="00BC0575" w:rsidP="00BC0575">
      <w:pPr>
        <w:spacing w:before="100" w:beforeAutospacing="1" w:after="100" w:afterAutospacing="1" w:line="240" w:lineRule="auto"/>
        <w:rPr>
          <w:rFonts w:ascii="Arial" w:eastAsia="Times New Roman" w:hAnsi="Arial" w:cs="Arial"/>
          <w:sz w:val="20"/>
          <w:szCs w:val="20"/>
          <w:lang w:eastAsia="es-ES"/>
        </w:rPr>
      </w:pPr>
      <w:r w:rsidRPr="00BC0575">
        <w:rPr>
          <w:rFonts w:ascii="Arial" w:eastAsia="Times New Roman" w:hAnsi="Arial" w:cs="Arial"/>
          <w:sz w:val="20"/>
          <w:szCs w:val="20"/>
          <w:lang w:eastAsia="es-ES"/>
        </w:rPr>
        <w:t>El Instituto Cervantes ofrece ocho exámenes DELE:</w:t>
      </w:r>
    </w:p>
    <w:tbl>
      <w:tblPr>
        <w:tblStyle w:val="Tablaconcuadrcula"/>
        <w:tblW w:w="0" w:type="auto"/>
        <w:tblInd w:w="250" w:type="dxa"/>
        <w:tblLook w:val="04A0" w:firstRow="1" w:lastRow="0" w:firstColumn="1" w:lastColumn="0" w:noHBand="0" w:noVBand="1"/>
      </w:tblPr>
      <w:tblGrid>
        <w:gridCol w:w="1701"/>
        <w:gridCol w:w="3686"/>
        <w:gridCol w:w="3969"/>
      </w:tblGrid>
      <w:tr w:rsidR="00492E9A" w:rsidTr="0013214D">
        <w:trPr>
          <w:trHeight w:val="1134"/>
        </w:trPr>
        <w:tc>
          <w:tcPr>
            <w:tcW w:w="1701" w:type="dxa"/>
            <w:vAlign w:val="center"/>
          </w:tcPr>
          <w:p w:rsidR="00492E9A" w:rsidRPr="0013214D" w:rsidRDefault="0013214D" w:rsidP="0013214D">
            <w:pPr>
              <w:jc w:val="center"/>
              <w:rPr>
                <w:rFonts w:ascii="Arial" w:hAnsi="Arial" w:cs="Arial"/>
                <w:sz w:val="20"/>
                <w:szCs w:val="20"/>
              </w:rPr>
            </w:pPr>
            <w:r>
              <w:rPr>
                <w:rFonts w:ascii="Arial" w:hAnsi="Arial" w:cs="Arial"/>
                <w:sz w:val="20"/>
                <w:szCs w:val="20"/>
              </w:rPr>
              <w:t>Niveles MCER</w:t>
            </w:r>
          </w:p>
        </w:tc>
        <w:tc>
          <w:tcPr>
            <w:tcW w:w="3686" w:type="dxa"/>
            <w:vAlign w:val="center"/>
          </w:tcPr>
          <w:p w:rsidR="00492E9A" w:rsidRDefault="0013214D" w:rsidP="0013214D">
            <w:pPr>
              <w:jc w:val="center"/>
              <w:rPr>
                <w:rFonts w:ascii="Arial" w:hAnsi="Arial" w:cs="Arial"/>
                <w:sz w:val="20"/>
                <w:szCs w:val="20"/>
              </w:rPr>
            </w:pPr>
            <w:r>
              <w:rPr>
                <w:rFonts w:ascii="Arial" w:hAnsi="Arial" w:cs="Arial"/>
                <w:sz w:val="20"/>
                <w:szCs w:val="20"/>
              </w:rPr>
              <w:t>Exámenes DELE para escolares</w:t>
            </w:r>
          </w:p>
          <w:p w:rsidR="0013214D" w:rsidRPr="0013214D" w:rsidRDefault="0013214D" w:rsidP="0013214D">
            <w:pPr>
              <w:jc w:val="center"/>
              <w:rPr>
                <w:rFonts w:ascii="Arial" w:hAnsi="Arial" w:cs="Arial"/>
                <w:sz w:val="20"/>
                <w:szCs w:val="20"/>
              </w:rPr>
            </w:pPr>
            <w:r>
              <w:rPr>
                <w:rFonts w:ascii="Arial" w:hAnsi="Arial" w:cs="Arial"/>
                <w:sz w:val="20"/>
                <w:szCs w:val="20"/>
              </w:rPr>
              <w:t>(para estudiantes entre 11 y 17 años)</w:t>
            </w:r>
          </w:p>
        </w:tc>
        <w:tc>
          <w:tcPr>
            <w:tcW w:w="3969" w:type="dxa"/>
            <w:vAlign w:val="center"/>
          </w:tcPr>
          <w:p w:rsidR="00492E9A" w:rsidRDefault="0013214D" w:rsidP="0013214D">
            <w:pPr>
              <w:jc w:val="center"/>
              <w:rPr>
                <w:rFonts w:ascii="Arial" w:hAnsi="Arial" w:cs="Arial"/>
                <w:sz w:val="20"/>
                <w:szCs w:val="20"/>
              </w:rPr>
            </w:pPr>
            <w:r>
              <w:rPr>
                <w:rFonts w:ascii="Arial" w:hAnsi="Arial" w:cs="Arial"/>
                <w:sz w:val="20"/>
                <w:szCs w:val="20"/>
              </w:rPr>
              <w:t>Exámenes DELE generales</w:t>
            </w:r>
          </w:p>
          <w:p w:rsidR="0013214D" w:rsidRPr="0013214D" w:rsidRDefault="0013214D" w:rsidP="0013214D">
            <w:pPr>
              <w:jc w:val="center"/>
              <w:rPr>
                <w:rFonts w:ascii="Arial" w:hAnsi="Arial" w:cs="Arial"/>
                <w:sz w:val="20"/>
                <w:szCs w:val="20"/>
              </w:rPr>
            </w:pPr>
            <w:r>
              <w:rPr>
                <w:rFonts w:ascii="Arial" w:hAnsi="Arial" w:cs="Arial"/>
                <w:sz w:val="20"/>
                <w:szCs w:val="20"/>
              </w:rPr>
              <w:t>(para candidatos a partir de los 16 años)</w:t>
            </w:r>
          </w:p>
        </w:tc>
      </w:tr>
      <w:tr w:rsidR="00492E9A" w:rsidTr="0013214D">
        <w:tc>
          <w:tcPr>
            <w:tcW w:w="1701" w:type="dxa"/>
            <w:vAlign w:val="center"/>
          </w:tcPr>
          <w:p w:rsidR="00492E9A" w:rsidRPr="0013214D" w:rsidRDefault="0013214D" w:rsidP="0013214D">
            <w:pPr>
              <w:jc w:val="center"/>
              <w:rPr>
                <w:rFonts w:ascii="Arial" w:hAnsi="Arial" w:cs="Arial"/>
                <w:sz w:val="20"/>
                <w:szCs w:val="20"/>
              </w:rPr>
            </w:pPr>
            <w:r>
              <w:rPr>
                <w:rFonts w:ascii="Arial" w:hAnsi="Arial" w:cs="Arial"/>
                <w:sz w:val="20"/>
                <w:szCs w:val="20"/>
              </w:rPr>
              <w:t>A-1</w:t>
            </w:r>
          </w:p>
        </w:tc>
        <w:tc>
          <w:tcPr>
            <w:tcW w:w="3686" w:type="dxa"/>
            <w:vAlign w:val="center"/>
          </w:tcPr>
          <w:p w:rsidR="00492E9A" w:rsidRPr="0013214D" w:rsidRDefault="0013214D" w:rsidP="0013214D">
            <w:pPr>
              <w:jc w:val="center"/>
              <w:rPr>
                <w:rFonts w:ascii="Arial" w:hAnsi="Arial" w:cs="Arial"/>
                <w:sz w:val="20"/>
                <w:szCs w:val="20"/>
              </w:rPr>
            </w:pPr>
            <w:r>
              <w:rPr>
                <w:rFonts w:ascii="Arial" w:hAnsi="Arial" w:cs="Arial"/>
                <w:sz w:val="20"/>
                <w:szCs w:val="20"/>
              </w:rPr>
              <w:t>DELE A-1 para escolares</w:t>
            </w:r>
          </w:p>
        </w:tc>
        <w:tc>
          <w:tcPr>
            <w:tcW w:w="3969" w:type="dxa"/>
            <w:vAlign w:val="center"/>
          </w:tcPr>
          <w:p w:rsidR="00492E9A" w:rsidRPr="0013214D" w:rsidRDefault="0013214D" w:rsidP="0013214D">
            <w:pPr>
              <w:jc w:val="center"/>
              <w:rPr>
                <w:rFonts w:ascii="Arial" w:hAnsi="Arial" w:cs="Arial"/>
                <w:sz w:val="20"/>
                <w:szCs w:val="20"/>
              </w:rPr>
            </w:pPr>
            <w:r>
              <w:rPr>
                <w:rFonts w:ascii="Arial" w:hAnsi="Arial" w:cs="Arial"/>
                <w:sz w:val="20"/>
                <w:szCs w:val="20"/>
              </w:rPr>
              <w:t>DELE A-1</w:t>
            </w:r>
          </w:p>
        </w:tc>
      </w:tr>
      <w:tr w:rsidR="0013214D" w:rsidTr="0013214D">
        <w:tc>
          <w:tcPr>
            <w:tcW w:w="1701" w:type="dxa"/>
            <w:vAlign w:val="center"/>
          </w:tcPr>
          <w:p w:rsidR="0013214D" w:rsidRPr="0013214D" w:rsidRDefault="0013214D" w:rsidP="0013214D">
            <w:pPr>
              <w:jc w:val="center"/>
              <w:rPr>
                <w:rFonts w:ascii="Arial" w:hAnsi="Arial" w:cs="Arial"/>
                <w:sz w:val="20"/>
                <w:szCs w:val="20"/>
              </w:rPr>
            </w:pPr>
            <w:r>
              <w:rPr>
                <w:rFonts w:ascii="Arial" w:hAnsi="Arial" w:cs="Arial"/>
                <w:sz w:val="20"/>
                <w:szCs w:val="20"/>
              </w:rPr>
              <w:t>A-2</w:t>
            </w:r>
          </w:p>
        </w:tc>
        <w:tc>
          <w:tcPr>
            <w:tcW w:w="3686" w:type="dxa"/>
            <w:vMerge w:val="restart"/>
            <w:vAlign w:val="center"/>
          </w:tcPr>
          <w:p w:rsidR="0013214D" w:rsidRPr="0013214D" w:rsidRDefault="0013214D" w:rsidP="0013214D">
            <w:pPr>
              <w:jc w:val="center"/>
              <w:rPr>
                <w:rFonts w:ascii="Arial" w:hAnsi="Arial" w:cs="Arial"/>
                <w:sz w:val="20"/>
                <w:szCs w:val="20"/>
              </w:rPr>
            </w:pPr>
            <w:r>
              <w:rPr>
                <w:rFonts w:ascii="Arial" w:hAnsi="Arial" w:cs="Arial"/>
                <w:sz w:val="20"/>
                <w:szCs w:val="20"/>
              </w:rPr>
              <w:t>DELE A-2 / B-1 para escolares</w:t>
            </w:r>
          </w:p>
        </w:tc>
        <w:tc>
          <w:tcPr>
            <w:tcW w:w="3969" w:type="dxa"/>
            <w:vAlign w:val="center"/>
          </w:tcPr>
          <w:p w:rsidR="0013214D" w:rsidRPr="0013214D" w:rsidRDefault="0013214D" w:rsidP="0013214D">
            <w:pPr>
              <w:jc w:val="center"/>
              <w:rPr>
                <w:rFonts w:ascii="Arial" w:hAnsi="Arial" w:cs="Arial"/>
                <w:sz w:val="20"/>
                <w:szCs w:val="20"/>
              </w:rPr>
            </w:pPr>
            <w:r>
              <w:rPr>
                <w:rFonts w:ascii="Arial" w:hAnsi="Arial" w:cs="Arial"/>
                <w:sz w:val="20"/>
                <w:szCs w:val="20"/>
              </w:rPr>
              <w:t>DELE A-2</w:t>
            </w:r>
          </w:p>
        </w:tc>
      </w:tr>
      <w:tr w:rsidR="0013214D" w:rsidTr="0013214D">
        <w:tc>
          <w:tcPr>
            <w:tcW w:w="1701" w:type="dxa"/>
            <w:vAlign w:val="center"/>
          </w:tcPr>
          <w:p w:rsidR="0013214D" w:rsidRPr="0013214D" w:rsidRDefault="0013214D" w:rsidP="0013214D">
            <w:pPr>
              <w:jc w:val="center"/>
              <w:rPr>
                <w:rFonts w:ascii="Arial" w:hAnsi="Arial" w:cs="Arial"/>
                <w:sz w:val="20"/>
                <w:szCs w:val="20"/>
              </w:rPr>
            </w:pPr>
            <w:r>
              <w:rPr>
                <w:rFonts w:ascii="Arial" w:hAnsi="Arial" w:cs="Arial"/>
                <w:sz w:val="20"/>
                <w:szCs w:val="20"/>
              </w:rPr>
              <w:t>B-1</w:t>
            </w:r>
          </w:p>
        </w:tc>
        <w:tc>
          <w:tcPr>
            <w:tcW w:w="3686" w:type="dxa"/>
            <w:vMerge/>
            <w:vAlign w:val="center"/>
          </w:tcPr>
          <w:p w:rsidR="0013214D" w:rsidRPr="0013214D" w:rsidRDefault="0013214D" w:rsidP="0013214D">
            <w:pPr>
              <w:jc w:val="center"/>
              <w:rPr>
                <w:rFonts w:ascii="Arial" w:hAnsi="Arial" w:cs="Arial"/>
                <w:sz w:val="20"/>
                <w:szCs w:val="20"/>
              </w:rPr>
            </w:pPr>
          </w:p>
        </w:tc>
        <w:tc>
          <w:tcPr>
            <w:tcW w:w="3969" w:type="dxa"/>
            <w:vAlign w:val="center"/>
          </w:tcPr>
          <w:p w:rsidR="0013214D" w:rsidRPr="0013214D" w:rsidRDefault="0013214D" w:rsidP="0013214D">
            <w:pPr>
              <w:jc w:val="center"/>
              <w:rPr>
                <w:rFonts w:ascii="Arial" w:hAnsi="Arial" w:cs="Arial"/>
                <w:sz w:val="20"/>
                <w:szCs w:val="20"/>
              </w:rPr>
            </w:pPr>
            <w:r>
              <w:rPr>
                <w:rFonts w:ascii="Arial" w:hAnsi="Arial" w:cs="Arial"/>
                <w:sz w:val="20"/>
                <w:szCs w:val="20"/>
              </w:rPr>
              <w:t>DELE B-1</w:t>
            </w:r>
          </w:p>
        </w:tc>
      </w:tr>
      <w:tr w:rsidR="00492E9A" w:rsidTr="0013214D">
        <w:tc>
          <w:tcPr>
            <w:tcW w:w="1701" w:type="dxa"/>
            <w:vAlign w:val="center"/>
          </w:tcPr>
          <w:p w:rsidR="00492E9A" w:rsidRPr="0013214D" w:rsidRDefault="0013214D" w:rsidP="0013214D">
            <w:pPr>
              <w:jc w:val="center"/>
              <w:rPr>
                <w:rFonts w:ascii="Arial" w:hAnsi="Arial" w:cs="Arial"/>
                <w:sz w:val="20"/>
                <w:szCs w:val="20"/>
              </w:rPr>
            </w:pPr>
            <w:r>
              <w:rPr>
                <w:rFonts w:ascii="Arial" w:hAnsi="Arial" w:cs="Arial"/>
                <w:sz w:val="20"/>
                <w:szCs w:val="20"/>
              </w:rPr>
              <w:t>B-2</w:t>
            </w:r>
          </w:p>
        </w:tc>
        <w:tc>
          <w:tcPr>
            <w:tcW w:w="3686" w:type="dxa"/>
            <w:vAlign w:val="center"/>
          </w:tcPr>
          <w:p w:rsidR="00492E9A" w:rsidRPr="0013214D" w:rsidRDefault="00492E9A" w:rsidP="0013214D">
            <w:pPr>
              <w:jc w:val="center"/>
              <w:rPr>
                <w:rFonts w:ascii="Arial" w:hAnsi="Arial" w:cs="Arial"/>
                <w:sz w:val="20"/>
                <w:szCs w:val="20"/>
              </w:rPr>
            </w:pPr>
          </w:p>
        </w:tc>
        <w:tc>
          <w:tcPr>
            <w:tcW w:w="3969" w:type="dxa"/>
            <w:vAlign w:val="center"/>
          </w:tcPr>
          <w:p w:rsidR="00492E9A" w:rsidRPr="0013214D" w:rsidRDefault="0013214D" w:rsidP="0013214D">
            <w:pPr>
              <w:jc w:val="center"/>
              <w:rPr>
                <w:rFonts w:ascii="Arial" w:hAnsi="Arial" w:cs="Arial"/>
                <w:sz w:val="20"/>
                <w:szCs w:val="20"/>
              </w:rPr>
            </w:pPr>
            <w:r>
              <w:rPr>
                <w:rFonts w:ascii="Arial" w:hAnsi="Arial" w:cs="Arial"/>
                <w:sz w:val="20"/>
                <w:szCs w:val="20"/>
              </w:rPr>
              <w:t>DELE B-2</w:t>
            </w:r>
          </w:p>
        </w:tc>
      </w:tr>
      <w:tr w:rsidR="00492E9A" w:rsidTr="0013214D">
        <w:tc>
          <w:tcPr>
            <w:tcW w:w="1701" w:type="dxa"/>
            <w:vAlign w:val="center"/>
          </w:tcPr>
          <w:p w:rsidR="00492E9A" w:rsidRPr="0013214D" w:rsidRDefault="0013214D" w:rsidP="0013214D">
            <w:pPr>
              <w:jc w:val="center"/>
              <w:rPr>
                <w:rFonts w:ascii="Arial" w:hAnsi="Arial" w:cs="Arial"/>
                <w:sz w:val="20"/>
                <w:szCs w:val="20"/>
              </w:rPr>
            </w:pPr>
            <w:r>
              <w:rPr>
                <w:rFonts w:ascii="Arial" w:hAnsi="Arial" w:cs="Arial"/>
                <w:sz w:val="20"/>
                <w:szCs w:val="20"/>
              </w:rPr>
              <w:t>C-1</w:t>
            </w:r>
          </w:p>
        </w:tc>
        <w:tc>
          <w:tcPr>
            <w:tcW w:w="3686" w:type="dxa"/>
            <w:vAlign w:val="center"/>
          </w:tcPr>
          <w:p w:rsidR="00492E9A" w:rsidRPr="0013214D" w:rsidRDefault="00492E9A" w:rsidP="0013214D">
            <w:pPr>
              <w:jc w:val="center"/>
              <w:rPr>
                <w:rFonts w:ascii="Arial" w:hAnsi="Arial" w:cs="Arial"/>
                <w:sz w:val="20"/>
                <w:szCs w:val="20"/>
              </w:rPr>
            </w:pPr>
          </w:p>
        </w:tc>
        <w:tc>
          <w:tcPr>
            <w:tcW w:w="3969" w:type="dxa"/>
            <w:vAlign w:val="center"/>
          </w:tcPr>
          <w:p w:rsidR="00492E9A" w:rsidRPr="0013214D" w:rsidRDefault="0013214D" w:rsidP="0013214D">
            <w:pPr>
              <w:jc w:val="center"/>
              <w:rPr>
                <w:rFonts w:ascii="Arial" w:hAnsi="Arial" w:cs="Arial"/>
                <w:sz w:val="20"/>
                <w:szCs w:val="20"/>
              </w:rPr>
            </w:pPr>
            <w:r>
              <w:rPr>
                <w:rFonts w:ascii="Arial" w:hAnsi="Arial" w:cs="Arial"/>
                <w:sz w:val="20"/>
                <w:szCs w:val="20"/>
              </w:rPr>
              <w:t>DELE C-1</w:t>
            </w:r>
          </w:p>
        </w:tc>
      </w:tr>
      <w:tr w:rsidR="00492E9A" w:rsidTr="0013214D">
        <w:tc>
          <w:tcPr>
            <w:tcW w:w="1701" w:type="dxa"/>
            <w:vAlign w:val="center"/>
          </w:tcPr>
          <w:p w:rsidR="00492E9A" w:rsidRPr="0013214D" w:rsidRDefault="0013214D" w:rsidP="0013214D">
            <w:pPr>
              <w:jc w:val="center"/>
              <w:rPr>
                <w:rFonts w:ascii="Arial" w:hAnsi="Arial" w:cs="Arial"/>
                <w:sz w:val="20"/>
                <w:szCs w:val="20"/>
              </w:rPr>
            </w:pPr>
            <w:r>
              <w:rPr>
                <w:rFonts w:ascii="Arial" w:hAnsi="Arial" w:cs="Arial"/>
                <w:sz w:val="20"/>
                <w:szCs w:val="20"/>
              </w:rPr>
              <w:t>C-2</w:t>
            </w:r>
          </w:p>
        </w:tc>
        <w:tc>
          <w:tcPr>
            <w:tcW w:w="3686" w:type="dxa"/>
            <w:vAlign w:val="center"/>
          </w:tcPr>
          <w:p w:rsidR="00492E9A" w:rsidRPr="0013214D" w:rsidRDefault="00492E9A" w:rsidP="0013214D">
            <w:pPr>
              <w:jc w:val="center"/>
              <w:rPr>
                <w:rFonts w:ascii="Arial" w:hAnsi="Arial" w:cs="Arial"/>
                <w:sz w:val="20"/>
                <w:szCs w:val="20"/>
              </w:rPr>
            </w:pPr>
          </w:p>
        </w:tc>
        <w:tc>
          <w:tcPr>
            <w:tcW w:w="3969" w:type="dxa"/>
            <w:vAlign w:val="center"/>
          </w:tcPr>
          <w:p w:rsidR="00492E9A" w:rsidRPr="0013214D" w:rsidRDefault="0013214D" w:rsidP="0013214D">
            <w:pPr>
              <w:jc w:val="center"/>
              <w:rPr>
                <w:rFonts w:ascii="Arial" w:hAnsi="Arial" w:cs="Arial"/>
                <w:sz w:val="20"/>
                <w:szCs w:val="20"/>
              </w:rPr>
            </w:pPr>
            <w:r>
              <w:rPr>
                <w:rFonts w:ascii="Arial" w:hAnsi="Arial" w:cs="Arial"/>
                <w:sz w:val="20"/>
                <w:szCs w:val="20"/>
              </w:rPr>
              <w:t>DELE C-2</w:t>
            </w:r>
          </w:p>
        </w:tc>
      </w:tr>
    </w:tbl>
    <w:p w:rsidR="00BC0575" w:rsidRDefault="00BC0575"/>
    <w:p w:rsidR="00BC0575" w:rsidRPr="009813A5" w:rsidRDefault="00BC0575" w:rsidP="00BC0575">
      <w:pPr>
        <w:spacing w:before="100" w:beforeAutospacing="1" w:after="100" w:afterAutospacing="1" w:line="240" w:lineRule="auto"/>
        <w:outlineLvl w:val="1"/>
        <w:rPr>
          <w:rFonts w:ascii="Arial" w:eastAsia="Times New Roman" w:hAnsi="Arial" w:cs="Arial"/>
          <w:b/>
          <w:bCs/>
          <w:sz w:val="24"/>
          <w:szCs w:val="24"/>
          <w:u w:val="single"/>
          <w:lang w:eastAsia="es-ES"/>
        </w:rPr>
      </w:pPr>
      <w:r w:rsidRPr="009813A5">
        <w:rPr>
          <w:rFonts w:ascii="Arial" w:eastAsia="Times New Roman" w:hAnsi="Arial" w:cs="Arial"/>
          <w:b/>
          <w:bCs/>
          <w:sz w:val="24"/>
          <w:szCs w:val="24"/>
          <w:u w:val="single"/>
          <w:lang w:eastAsia="es-ES"/>
        </w:rPr>
        <w:t>Reconocimiento de los diplomas DELE</w:t>
      </w:r>
    </w:p>
    <w:p w:rsidR="00BC0575" w:rsidRPr="00BC0575" w:rsidRDefault="00BC0575" w:rsidP="0013214D">
      <w:pPr>
        <w:spacing w:before="100" w:beforeAutospacing="1" w:after="100" w:afterAutospacing="1" w:line="240" w:lineRule="auto"/>
        <w:jc w:val="both"/>
        <w:rPr>
          <w:rFonts w:ascii="Arial" w:eastAsia="Times New Roman" w:hAnsi="Arial" w:cs="Arial"/>
          <w:sz w:val="20"/>
          <w:szCs w:val="20"/>
          <w:lang w:eastAsia="es-ES"/>
        </w:rPr>
      </w:pPr>
      <w:r w:rsidRPr="00BC0575">
        <w:rPr>
          <w:rFonts w:ascii="Arial" w:eastAsia="Times New Roman" w:hAnsi="Arial" w:cs="Arial"/>
          <w:sz w:val="20"/>
          <w:szCs w:val="20"/>
          <w:lang w:eastAsia="es-ES"/>
        </w:rPr>
        <w:t>Los diplomas DELE están reconocidos internacionalmente, y gozan de un gran prestigio, no solo entre instituciones y autoridades educativas públicas y privadas sino también en el mundo empresarial y entre cámaras de comercio. Son una garantía oficial en la evaluación y certificación de la competencia lingüísticas en español.</w:t>
      </w:r>
    </w:p>
    <w:p w:rsidR="00BC0575" w:rsidRDefault="00BC0575" w:rsidP="0013214D">
      <w:pPr>
        <w:spacing w:before="100" w:beforeAutospacing="1" w:after="100" w:afterAutospacing="1" w:line="240" w:lineRule="auto"/>
        <w:jc w:val="both"/>
        <w:rPr>
          <w:rFonts w:ascii="Arial" w:eastAsia="Times New Roman" w:hAnsi="Arial" w:cs="Arial"/>
          <w:sz w:val="20"/>
          <w:szCs w:val="20"/>
          <w:lang w:eastAsia="es-ES"/>
        </w:rPr>
      </w:pPr>
      <w:r w:rsidRPr="00BC0575">
        <w:rPr>
          <w:rFonts w:ascii="Arial" w:eastAsia="Times New Roman" w:hAnsi="Arial" w:cs="Arial"/>
          <w:sz w:val="20"/>
          <w:szCs w:val="20"/>
          <w:lang w:eastAsia="es-ES"/>
        </w:rPr>
        <w:t>En muchos países, los DELE han sido adoptados por autoridades educativas y centros de enseñanza reglada como complemento a sus propios programas de evaluación. Son idóneos para facilitar la promoción laboral y el acceso a la educación tanto en España como en el resto de países donde se realizan las pruebas.</w:t>
      </w:r>
    </w:p>
    <w:p w:rsidR="001B666A" w:rsidRPr="00BC0575" w:rsidRDefault="001B666A" w:rsidP="0013214D">
      <w:pPr>
        <w:spacing w:before="100" w:beforeAutospacing="1" w:after="100" w:afterAutospacing="1" w:line="240" w:lineRule="auto"/>
        <w:jc w:val="both"/>
        <w:rPr>
          <w:rFonts w:ascii="Arial" w:eastAsia="Times New Roman" w:hAnsi="Arial" w:cs="Arial"/>
          <w:sz w:val="20"/>
          <w:szCs w:val="20"/>
          <w:lang w:eastAsia="es-ES"/>
        </w:rPr>
      </w:pPr>
    </w:p>
    <w:p w:rsidR="001B666A" w:rsidRPr="001B666A" w:rsidRDefault="001B666A" w:rsidP="001B666A">
      <w:pPr>
        <w:spacing w:before="100" w:beforeAutospacing="1" w:after="100" w:afterAutospacing="1" w:line="240" w:lineRule="auto"/>
        <w:outlineLvl w:val="0"/>
        <w:rPr>
          <w:rFonts w:ascii="Arial" w:eastAsia="Times New Roman" w:hAnsi="Arial" w:cs="Arial"/>
          <w:b/>
          <w:bCs/>
          <w:kern w:val="36"/>
          <w:sz w:val="24"/>
          <w:szCs w:val="24"/>
          <w:u w:val="single"/>
          <w:lang w:eastAsia="es-ES"/>
        </w:rPr>
      </w:pPr>
      <w:r w:rsidRPr="001B666A">
        <w:rPr>
          <w:rFonts w:ascii="Arial" w:eastAsia="Times New Roman" w:hAnsi="Arial" w:cs="Arial"/>
          <w:b/>
          <w:bCs/>
          <w:kern w:val="36"/>
          <w:sz w:val="24"/>
          <w:szCs w:val="24"/>
          <w:u w:val="single"/>
          <w:lang w:eastAsia="es-ES"/>
        </w:rPr>
        <w:t>Preguntas frecuentes DELE para escolares</w:t>
      </w:r>
    </w:p>
    <w:p w:rsidR="001B666A" w:rsidRPr="001B666A" w:rsidRDefault="001B666A" w:rsidP="001B666A">
      <w:pPr>
        <w:spacing w:before="100" w:beforeAutospacing="1" w:after="100" w:afterAutospacing="1" w:line="240" w:lineRule="auto"/>
        <w:outlineLvl w:val="2"/>
        <w:rPr>
          <w:rFonts w:ascii="Arial" w:eastAsia="Times New Roman" w:hAnsi="Arial" w:cs="Arial"/>
          <w:b/>
          <w:bCs/>
          <w:sz w:val="24"/>
          <w:szCs w:val="24"/>
          <w:lang w:eastAsia="es-ES"/>
        </w:rPr>
      </w:pPr>
      <w:r w:rsidRPr="001B666A">
        <w:rPr>
          <w:rFonts w:ascii="Arial" w:eastAsia="Times New Roman" w:hAnsi="Arial" w:cs="Arial"/>
          <w:b/>
          <w:bCs/>
          <w:sz w:val="24"/>
          <w:szCs w:val="24"/>
          <w:lang w:eastAsia="es-ES"/>
        </w:rPr>
        <w:t>¿Qué ventajas tiene contar con un diploma DELE a través de un examen para escolares?</w:t>
      </w:r>
    </w:p>
    <w:p w:rsidR="001B666A" w:rsidRPr="001B666A" w:rsidRDefault="001B666A" w:rsidP="008006EA">
      <w:pPr>
        <w:numPr>
          <w:ilvl w:val="0"/>
          <w:numId w:val="2"/>
        </w:numPr>
        <w:spacing w:before="100" w:beforeAutospacing="1" w:after="100" w:afterAutospacing="1" w:line="240" w:lineRule="auto"/>
        <w:jc w:val="both"/>
        <w:rPr>
          <w:rFonts w:ascii="Arial" w:eastAsia="Times New Roman" w:hAnsi="Arial" w:cs="Arial"/>
          <w:sz w:val="20"/>
          <w:szCs w:val="20"/>
          <w:lang w:eastAsia="es-ES"/>
        </w:rPr>
      </w:pPr>
      <w:r w:rsidRPr="001B666A">
        <w:rPr>
          <w:rFonts w:ascii="Arial" w:eastAsia="Times New Roman" w:hAnsi="Arial" w:cs="Arial"/>
          <w:sz w:val="20"/>
          <w:szCs w:val="20"/>
          <w:lang w:eastAsia="es-ES"/>
        </w:rPr>
        <w:t>Es un título oficial del Ministerio de Educación, Cultura y Deporte de España (otorgado por el Instituto Cervantes) que se corresponde con los nive</w:t>
      </w:r>
      <w:r w:rsidR="008006EA">
        <w:rPr>
          <w:rFonts w:ascii="Arial" w:eastAsia="Times New Roman" w:hAnsi="Arial" w:cs="Arial"/>
          <w:sz w:val="20"/>
          <w:szCs w:val="20"/>
          <w:lang w:eastAsia="es-ES"/>
        </w:rPr>
        <w:t>les del Marco Común Europeo de R</w:t>
      </w:r>
      <w:r w:rsidRPr="001B666A">
        <w:rPr>
          <w:rFonts w:ascii="Arial" w:eastAsia="Times New Roman" w:hAnsi="Arial" w:cs="Arial"/>
          <w:sz w:val="20"/>
          <w:szCs w:val="20"/>
          <w:lang w:eastAsia="es-ES"/>
        </w:rPr>
        <w:t>eferencia para las lenguas (</w:t>
      </w:r>
      <w:r w:rsidRPr="001B666A">
        <w:rPr>
          <w:rFonts w:ascii="Arial" w:eastAsia="Times New Roman" w:hAnsi="Arial" w:cs="Arial"/>
          <w:i/>
          <w:iCs/>
          <w:sz w:val="20"/>
          <w:szCs w:val="20"/>
          <w:lang w:eastAsia="es-ES"/>
        </w:rPr>
        <w:t>MCER</w:t>
      </w:r>
      <w:r w:rsidRPr="001B666A">
        <w:rPr>
          <w:rFonts w:ascii="Arial" w:eastAsia="Times New Roman" w:hAnsi="Arial" w:cs="Arial"/>
          <w:sz w:val="20"/>
          <w:szCs w:val="20"/>
          <w:lang w:eastAsia="es-ES"/>
        </w:rPr>
        <w:t>) A1, A2 o B1, según corresponda.</w:t>
      </w:r>
    </w:p>
    <w:p w:rsidR="001B666A" w:rsidRPr="001B666A" w:rsidRDefault="001B666A" w:rsidP="008006EA">
      <w:pPr>
        <w:numPr>
          <w:ilvl w:val="0"/>
          <w:numId w:val="2"/>
        </w:numPr>
        <w:spacing w:before="100" w:beforeAutospacing="1" w:after="100" w:afterAutospacing="1" w:line="240" w:lineRule="auto"/>
        <w:jc w:val="both"/>
        <w:rPr>
          <w:rFonts w:ascii="Arial" w:eastAsia="Times New Roman" w:hAnsi="Arial" w:cs="Arial"/>
          <w:sz w:val="20"/>
          <w:szCs w:val="20"/>
          <w:lang w:eastAsia="es-ES"/>
        </w:rPr>
      </w:pPr>
      <w:r w:rsidRPr="001B666A">
        <w:rPr>
          <w:rFonts w:ascii="Arial" w:eastAsia="Times New Roman" w:hAnsi="Arial" w:cs="Arial"/>
          <w:sz w:val="20"/>
          <w:szCs w:val="20"/>
          <w:lang w:eastAsia="es-ES"/>
        </w:rPr>
        <w:t>Certifica el dominio de un estudiante de español en el mundo, cualquiera que sea el centro o el método de estudios realizados.</w:t>
      </w:r>
    </w:p>
    <w:p w:rsidR="001B666A" w:rsidRPr="001B666A" w:rsidRDefault="001B666A" w:rsidP="008006EA">
      <w:pPr>
        <w:numPr>
          <w:ilvl w:val="0"/>
          <w:numId w:val="2"/>
        </w:numPr>
        <w:spacing w:before="100" w:beforeAutospacing="1" w:after="100" w:afterAutospacing="1" w:line="240" w:lineRule="auto"/>
        <w:jc w:val="both"/>
        <w:rPr>
          <w:rFonts w:ascii="Arial" w:eastAsia="Times New Roman" w:hAnsi="Arial" w:cs="Arial"/>
          <w:sz w:val="20"/>
          <w:szCs w:val="20"/>
          <w:lang w:eastAsia="es-ES"/>
        </w:rPr>
      </w:pPr>
      <w:r w:rsidRPr="001B666A">
        <w:rPr>
          <w:rFonts w:ascii="Arial" w:eastAsia="Times New Roman" w:hAnsi="Arial" w:cs="Arial"/>
          <w:sz w:val="20"/>
          <w:szCs w:val="20"/>
          <w:lang w:eastAsia="es-ES"/>
        </w:rPr>
        <w:t>Tiene vigencia indefinida y reconocimiento internacional.</w:t>
      </w:r>
    </w:p>
    <w:p w:rsidR="008006EA" w:rsidRDefault="008006EA" w:rsidP="001B666A">
      <w:pPr>
        <w:spacing w:before="100" w:beforeAutospacing="1" w:after="100" w:afterAutospacing="1" w:line="240" w:lineRule="auto"/>
        <w:outlineLvl w:val="2"/>
        <w:rPr>
          <w:rFonts w:ascii="Arial" w:eastAsia="Times New Roman" w:hAnsi="Arial" w:cs="Arial"/>
          <w:b/>
          <w:bCs/>
          <w:sz w:val="24"/>
          <w:szCs w:val="24"/>
          <w:lang w:eastAsia="es-ES"/>
        </w:rPr>
      </w:pPr>
    </w:p>
    <w:p w:rsidR="001B666A" w:rsidRPr="001B666A" w:rsidRDefault="001B666A" w:rsidP="001B666A">
      <w:pPr>
        <w:spacing w:before="100" w:beforeAutospacing="1" w:after="100" w:afterAutospacing="1" w:line="240" w:lineRule="auto"/>
        <w:outlineLvl w:val="2"/>
        <w:rPr>
          <w:rFonts w:ascii="Arial" w:eastAsia="Times New Roman" w:hAnsi="Arial" w:cs="Arial"/>
          <w:b/>
          <w:bCs/>
          <w:sz w:val="24"/>
          <w:szCs w:val="24"/>
          <w:lang w:eastAsia="es-ES"/>
        </w:rPr>
      </w:pPr>
      <w:r w:rsidRPr="001B666A">
        <w:rPr>
          <w:rFonts w:ascii="Arial" w:eastAsia="Times New Roman" w:hAnsi="Arial" w:cs="Arial"/>
          <w:b/>
          <w:bCs/>
          <w:sz w:val="24"/>
          <w:szCs w:val="24"/>
          <w:lang w:eastAsia="es-ES"/>
        </w:rPr>
        <w:t>¿Qué ventajas tiene realizar los exámenes DELE para escolares?</w:t>
      </w:r>
    </w:p>
    <w:p w:rsidR="001B666A" w:rsidRPr="001B666A" w:rsidRDefault="001B666A" w:rsidP="008006EA">
      <w:pPr>
        <w:numPr>
          <w:ilvl w:val="0"/>
          <w:numId w:val="3"/>
        </w:numPr>
        <w:spacing w:before="100" w:beforeAutospacing="1" w:after="100" w:afterAutospacing="1" w:line="240" w:lineRule="auto"/>
        <w:jc w:val="both"/>
        <w:rPr>
          <w:rFonts w:ascii="Arial" w:eastAsia="Times New Roman" w:hAnsi="Arial" w:cs="Arial"/>
          <w:sz w:val="20"/>
          <w:szCs w:val="20"/>
          <w:lang w:eastAsia="es-ES"/>
        </w:rPr>
      </w:pPr>
      <w:r w:rsidRPr="001B666A">
        <w:rPr>
          <w:rFonts w:ascii="Arial" w:eastAsia="Times New Roman" w:hAnsi="Arial" w:cs="Arial"/>
          <w:sz w:val="20"/>
          <w:szCs w:val="20"/>
          <w:lang w:eastAsia="es-ES"/>
        </w:rPr>
        <w:t xml:space="preserve">Como en el resto de exámenes generales para la obtención de los Diplomas de Español, un candidato que ha obtenido un diploma DELE tras haber realizado un examen DELE para escolares: </w:t>
      </w:r>
    </w:p>
    <w:p w:rsidR="001B666A" w:rsidRPr="001B666A" w:rsidRDefault="001B666A" w:rsidP="008006EA">
      <w:pPr>
        <w:numPr>
          <w:ilvl w:val="1"/>
          <w:numId w:val="3"/>
        </w:numPr>
        <w:spacing w:before="100" w:beforeAutospacing="1" w:after="100" w:afterAutospacing="1" w:line="240" w:lineRule="auto"/>
        <w:jc w:val="both"/>
        <w:rPr>
          <w:rFonts w:ascii="Arial" w:eastAsia="Times New Roman" w:hAnsi="Arial" w:cs="Arial"/>
          <w:sz w:val="20"/>
          <w:szCs w:val="20"/>
          <w:lang w:eastAsia="es-ES"/>
        </w:rPr>
      </w:pPr>
      <w:r w:rsidRPr="001B666A">
        <w:rPr>
          <w:rFonts w:ascii="Arial" w:eastAsia="Times New Roman" w:hAnsi="Arial" w:cs="Arial"/>
          <w:sz w:val="20"/>
          <w:szCs w:val="20"/>
          <w:lang w:eastAsia="es-ES"/>
        </w:rPr>
        <w:t>obtiene un título de validez oficial y vigencia indefinida, otorgado por el Instituto Cervantes en nombre del Ministerio de Educación, Cultura y Deporte de España;</w:t>
      </w:r>
    </w:p>
    <w:p w:rsidR="001B666A" w:rsidRPr="001B666A" w:rsidRDefault="001B666A" w:rsidP="008006EA">
      <w:pPr>
        <w:numPr>
          <w:ilvl w:val="1"/>
          <w:numId w:val="3"/>
        </w:numPr>
        <w:spacing w:before="100" w:beforeAutospacing="1" w:after="100" w:afterAutospacing="1" w:line="240" w:lineRule="auto"/>
        <w:jc w:val="both"/>
        <w:rPr>
          <w:rFonts w:ascii="Arial" w:eastAsia="Times New Roman" w:hAnsi="Arial" w:cs="Arial"/>
          <w:sz w:val="20"/>
          <w:szCs w:val="20"/>
          <w:lang w:eastAsia="es-ES"/>
        </w:rPr>
      </w:pPr>
      <w:r w:rsidRPr="001B666A">
        <w:rPr>
          <w:rFonts w:ascii="Arial" w:eastAsia="Times New Roman" w:hAnsi="Arial" w:cs="Arial"/>
          <w:sz w:val="20"/>
          <w:szCs w:val="20"/>
          <w:lang w:eastAsia="es-ES"/>
        </w:rPr>
        <w:t>certifica su dominio del español A1, A2 o B1, según corresponda, con referencia a los niveles del Marco común europeo de referencia para las lenguas (MCER) y el Plan curricular del Instituto Cervantes. Niveles de referencia para el español; y</w:t>
      </w:r>
    </w:p>
    <w:p w:rsidR="001B666A" w:rsidRPr="001B666A" w:rsidRDefault="001B666A" w:rsidP="008006EA">
      <w:pPr>
        <w:numPr>
          <w:ilvl w:val="1"/>
          <w:numId w:val="3"/>
        </w:numPr>
        <w:spacing w:before="100" w:beforeAutospacing="1" w:after="100" w:afterAutospacing="1" w:line="240" w:lineRule="auto"/>
        <w:jc w:val="both"/>
        <w:rPr>
          <w:rFonts w:ascii="Arial" w:eastAsia="Times New Roman" w:hAnsi="Arial" w:cs="Arial"/>
          <w:sz w:val="20"/>
          <w:szCs w:val="20"/>
          <w:lang w:eastAsia="es-ES"/>
        </w:rPr>
      </w:pPr>
      <w:r w:rsidRPr="001B666A">
        <w:rPr>
          <w:rFonts w:ascii="Arial" w:eastAsia="Times New Roman" w:hAnsi="Arial" w:cs="Arial"/>
          <w:sz w:val="20"/>
          <w:szCs w:val="20"/>
          <w:lang w:eastAsia="es-ES"/>
        </w:rPr>
        <w:t>consigue un título de gran reconocimiento internacional.</w:t>
      </w:r>
    </w:p>
    <w:p w:rsidR="001B666A" w:rsidRPr="001B666A" w:rsidRDefault="001B666A" w:rsidP="008006EA">
      <w:pPr>
        <w:numPr>
          <w:ilvl w:val="0"/>
          <w:numId w:val="3"/>
        </w:numPr>
        <w:spacing w:before="100" w:beforeAutospacing="1" w:after="100" w:afterAutospacing="1" w:line="240" w:lineRule="auto"/>
        <w:jc w:val="both"/>
        <w:rPr>
          <w:rFonts w:ascii="Arial" w:eastAsia="Times New Roman" w:hAnsi="Arial" w:cs="Arial"/>
          <w:sz w:val="20"/>
          <w:szCs w:val="20"/>
          <w:lang w:eastAsia="es-ES"/>
        </w:rPr>
      </w:pPr>
      <w:r w:rsidRPr="001B666A">
        <w:rPr>
          <w:rFonts w:ascii="Arial" w:eastAsia="Times New Roman" w:hAnsi="Arial" w:cs="Arial"/>
          <w:sz w:val="20"/>
          <w:szCs w:val="20"/>
          <w:lang w:eastAsia="es-ES"/>
        </w:rPr>
        <w:t>En los exámenes DELE para escolares las tareas de las pruebas están adaptadas a un público de edad escolar (están orientados a candidatos de entre 11 y 17 años).</w:t>
      </w:r>
    </w:p>
    <w:p w:rsidR="001B666A" w:rsidRPr="001B666A" w:rsidRDefault="001B666A" w:rsidP="008006EA">
      <w:pPr>
        <w:numPr>
          <w:ilvl w:val="0"/>
          <w:numId w:val="3"/>
        </w:numPr>
        <w:spacing w:before="100" w:beforeAutospacing="1" w:after="100" w:afterAutospacing="1" w:line="240" w:lineRule="auto"/>
        <w:jc w:val="both"/>
        <w:rPr>
          <w:rFonts w:ascii="Arial" w:eastAsia="Times New Roman" w:hAnsi="Arial" w:cs="Arial"/>
          <w:sz w:val="20"/>
          <w:szCs w:val="20"/>
          <w:lang w:eastAsia="es-ES"/>
        </w:rPr>
      </w:pPr>
      <w:r w:rsidRPr="001B666A">
        <w:rPr>
          <w:rFonts w:ascii="Arial" w:eastAsia="Times New Roman" w:hAnsi="Arial" w:cs="Arial"/>
          <w:sz w:val="20"/>
          <w:szCs w:val="20"/>
          <w:lang w:eastAsia="es-ES"/>
        </w:rPr>
        <w:t>En lo que se refiere al examen DELE A2/B1 para escolares, ofrece la posibilidad al candidato de obtener un diploma DELE de nivel B1 o un nivel A2, dependiendo de sus resultados en las pruebas de examen. Es decir, con un solo examen se puede optar a uno de los dos niveles de referencia.</w:t>
      </w:r>
    </w:p>
    <w:p w:rsidR="008006EA" w:rsidRDefault="008006EA" w:rsidP="008006EA">
      <w:pPr>
        <w:spacing w:before="100" w:beforeAutospacing="1" w:after="100" w:afterAutospacing="1" w:line="240" w:lineRule="auto"/>
        <w:jc w:val="both"/>
        <w:outlineLvl w:val="2"/>
        <w:rPr>
          <w:rFonts w:ascii="Arial" w:eastAsia="Times New Roman" w:hAnsi="Arial" w:cs="Arial"/>
          <w:b/>
          <w:bCs/>
          <w:sz w:val="24"/>
          <w:szCs w:val="24"/>
          <w:lang w:eastAsia="es-ES"/>
        </w:rPr>
      </w:pPr>
    </w:p>
    <w:p w:rsidR="001B666A" w:rsidRPr="001B666A" w:rsidRDefault="001B666A" w:rsidP="008006EA">
      <w:pPr>
        <w:spacing w:before="100" w:beforeAutospacing="1" w:after="100" w:afterAutospacing="1" w:line="240" w:lineRule="auto"/>
        <w:jc w:val="both"/>
        <w:outlineLvl w:val="2"/>
        <w:rPr>
          <w:rFonts w:ascii="Arial" w:eastAsia="Times New Roman" w:hAnsi="Arial" w:cs="Arial"/>
          <w:b/>
          <w:bCs/>
          <w:sz w:val="24"/>
          <w:szCs w:val="24"/>
          <w:lang w:eastAsia="es-ES"/>
        </w:rPr>
      </w:pPr>
      <w:r w:rsidRPr="001B666A">
        <w:rPr>
          <w:rFonts w:ascii="Arial" w:eastAsia="Times New Roman" w:hAnsi="Arial" w:cs="Arial"/>
          <w:b/>
          <w:bCs/>
          <w:sz w:val="24"/>
          <w:szCs w:val="24"/>
          <w:lang w:eastAsia="es-ES"/>
        </w:rPr>
        <w:t>Si resulto apto en un examen DELE A1 o DELE A2/B1 para escolares, el Diploma de Español que obtengo, ¿tiene el mismo valor académico que el resto de diplomas de los exámenes generales?</w:t>
      </w:r>
    </w:p>
    <w:p w:rsidR="001B666A" w:rsidRPr="001B666A" w:rsidRDefault="001B666A" w:rsidP="008006EA">
      <w:pPr>
        <w:spacing w:before="100" w:beforeAutospacing="1" w:after="100" w:afterAutospacing="1" w:line="240" w:lineRule="auto"/>
        <w:jc w:val="both"/>
        <w:rPr>
          <w:rFonts w:ascii="Arial" w:eastAsia="Times New Roman" w:hAnsi="Arial" w:cs="Arial"/>
          <w:sz w:val="20"/>
          <w:szCs w:val="20"/>
          <w:lang w:eastAsia="es-ES"/>
        </w:rPr>
      </w:pPr>
      <w:r w:rsidRPr="001B666A">
        <w:rPr>
          <w:rFonts w:ascii="Arial" w:eastAsia="Times New Roman" w:hAnsi="Arial" w:cs="Arial"/>
          <w:sz w:val="20"/>
          <w:szCs w:val="20"/>
          <w:lang w:eastAsia="es-ES"/>
        </w:rPr>
        <w:t>Sí, los diplomas de los candidatos aptos de los exámenes escolares (DELE A1 y DELE A2/B1) tienen el mismo valor académico que los de los exámenes generales. Lo único que cambia es que las tareas de los exámenes están adaptadas a un público de edad escolar.</w:t>
      </w:r>
    </w:p>
    <w:p w:rsidR="008006EA" w:rsidRDefault="008006EA" w:rsidP="001B666A">
      <w:pPr>
        <w:spacing w:before="100" w:beforeAutospacing="1" w:after="100" w:afterAutospacing="1" w:line="240" w:lineRule="auto"/>
        <w:outlineLvl w:val="2"/>
        <w:rPr>
          <w:rFonts w:ascii="Arial" w:eastAsia="Times New Roman" w:hAnsi="Arial" w:cs="Arial"/>
          <w:b/>
          <w:bCs/>
          <w:sz w:val="27"/>
          <w:szCs w:val="27"/>
          <w:lang w:eastAsia="es-ES"/>
        </w:rPr>
      </w:pPr>
    </w:p>
    <w:p w:rsidR="001B666A" w:rsidRPr="001B666A" w:rsidRDefault="001B666A" w:rsidP="001B666A">
      <w:pPr>
        <w:spacing w:before="100" w:beforeAutospacing="1" w:after="100" w:afterAutospacing="1" w:line="240" w:lineRule="auto"/>
        <w:outlineLvl w:val="2"/>
        <w:rPr>
          <w:rFonts w:ascii="Arial" w:eastAsia="Times New Roman" w:hAnsi="Arial" w:cs="Arial"/>
          <w:b/>
          <w:bCs/>
          <w:sz w:val="24"/>
          <w:szCs w:val="24"/>
          <w:lang w:eastAsia="es-ES"/>
        </w:rPr>
      </w:pPr>
      <w:r w:rsidRPr="001B666A">
        <w:rPr>
          <w:rFonts w:ascii="Arial" w:eastAsia="Times New Roman" w:hAnsi="Arial" w:cs="Arial"/>
          <w:b/>
          <w:bCs/>
          <w:sz w:val="24"/>
          <w:szCs w:val="24"/>
          <w:lang w:eastAsia="es-ES"/>
        </w:rPr>
        <w:t>¿Puedo presentarme a los exámenes DELE A1 y DELE A2/B1 para escolares, independientemente de la edad que tenga?</w:t>
      </w:r>
    </w:p>
    <w:p w:rsidR="001B666A" w:rsidRPr="001B666A" w:rsidRDefault="001B666A" w:rsidP="008006EA">
      <w:pPr>
        <w:numPr>
          <w:ilvl w:val="0"/>
          <w:numId w:val="4"/>
        </w:numPr>
        <w:spacing w:before="100" w:beforeAutospacing="1" w:after="100" w:afterAutospacing="1" w:line="240" w:lineRule="auto"/>
        <w:jc w:val="both"/>
        <w:rPr>
          <w:rFonts w:ascii="Arial" w:eastAsia="Times New Roman" w:hAnsi="Arial" w:cs="Arial"/>
          <w:sz w:val="20"/>
          <w:szCs w:val="20"/>
          <w:lang w:eastAsia="es-ES"/>
        </w:rPr>
      </w:pPr>
      <w:r w:rsidRPr="001B666A">
        <w:rPr>
          <w:rFonts w:ascii="Arial" w:eastAsia="Times New Roman" w:hAnsi="Arial" w:cs="Arial"/>
          <w:sz w:val="20"/>
          <w:szCs w:val="20"/>
          <w:lang w:eastAsia="es-ES"/>
        </w:rPr>
        <w:t>No. Los exámenes DELE A1 y DELE A2/B1 para escolares están orientados a estudiantes de español de entre 11 y 17 años, aunque se pueden inscribir a estos exámenes, candidatos que tengan 19 años en el momento de la realización de las pruebas.</w:t>
      </w:r>
    </w:p>
    <w:p w:rsidR="001B666A" w:rsidRPr="001B666A" w:rsidRDefault="001B666A" w:rsidP="008006EA">
      <w:pPr>
        <w:numPr>
          <w:ilvl w:val="0"/>
          <w:numId w:val="4"/>
        </w:numPr>
        <w:spacing w:before="100" w:beforeAutospacing="1" w:after="100" w:afterAutospacing="1" w:line="240" w:lineRule="auto"/>
        <w:jc w:val="both"/>
        <w:rPr>
          <w:rFonts w:ascii="Arial" w:eastAsia="Times New Roman" w:hAnsi="Arial" w:cs="Arial"/>
          <w:sz w:val="20"/>
          <w:szCs w:val="20"/>
          <w:lang w:eastAsia="es-ES"/>
        </w:rPr>
      </w:pPr>
      <w:r w:rsidRPr="001B666A">
        <w:rPr>
          <w:rFonts w:ascii="Arial" w:eastAsia="Times New Roman" w:hAnsi="Arial" w:cs="Arial"/>
          <w:sz w:val="20"/>
          <w:szCs w:val="20"/>
          <w:lang w:eastAsia="es-ES"/>
        </w:rPr>
        <w:t>Los candidatos que tengan más de 19 años en el momento del examen deben inscribirse en los exámenes generales.</w:t>
      </w:r>
    </w:p>
    <w:p w:rsidR="008006EA" w:rsidRDefault="008006EA" w:rsidP="001B666A">
      <w:pPr>
        <w:spacing w:before="100" w:beforeAutospacing="1" w:after="100" w:afterAutospacing="1" w:line="240" w:lineRule="auto"/>
        <w:outlineLvl w:val="2"/>
        <w:rPr>
          <w:rFonts w:ascii="Arial" w:eastAsia="Times New Roman" w:hAnsi="Arial" w:cs="Arial"/>
          <w:b/>
          <w:bCs/>
          <w:sz w:val="24"/>
          <w:szCs w:val="24"/>
          <w:lang w:eastAsia="es-ES"/>
        </w:rPr>
      </w:pPr>
    </w:p>
    <w:p w:rsidR="001B666A" w:rsidRPr="001B666A" w:rsidRDefault="001B666A" w:rsidP="001B666A">
      <w:pPr>
        <w:spacing w:before="100" w:beforeAutospacing="1" w:after="100" w:afterAutospacing="1" w:line="240" w:lineRule="auto"/>
        <w:outlineLvl w:val="2"/>
        <w:rPr>
          <w:rFonts w:ascii="Arial" w:eastAsia="Times New Roman" w:hAnsi="Arial" w:cs="Arial"/>
          <w:b/>
          <w:bCs/>
          <w:sz w:val="24"/>
          <w:szCs w:val="24"/>
          <w:lang w:eastAsia="es-ES"/>
        </w:rPr>
      </w:pPr>
      <w:r w:rsidRPr="001B666A">
        <w:rPr>
          <w:rFonts w:ascii="Arial" w:eastAsia="Times New Roman" w:hAnsi="Arial" w:cs="Arial"/>
          <w:b/>
          <w:bCs/>
          <w:sz w:val="24"/>
          <w:szCs w:val="24"/>
          <w:lang w:eastAsia="es-ES"/>
        </w:rPr>
        <w:t>¿En qué conv</w:t>
      </w:r>
      <w:r w:rsidR="008006EA" w:rsidRPr="008006EA">
        <w:rPr>
          <w:rFonts w:ascii="Arial" w:eastAsia="Times New Roman" w:hAnsi="Arial" w:cs="Arial"/>
          <w:b/>
          <w:bCs/>
          <w:sz w:val="24"/>
          <w:szCs w:val="24"/>
          <w:lang w:eastAsia="es-ES"/>
        </w:rPr>
        <w:t>ocatoria se podrán hacer los exá</w:t>
      </w:r>
      <w:r w:rsidRPr="001B666A">
        <w:rPr>
          <w:rFonts w:ascii="Arial" w:eastAsia="Times New Roman" w:hAnsi="Arial" w:cs="Arial"/>
          <w:b/>
          <w:bCs/>
          <w:sz w:val="24"/>
          <w:szCs w:val="24"/>
          <w:lang w:eastAsia="es-ES"/>
        </w:rPr>
        <w:t>menes DELE A1 y DELE A2/B1 para escolares?</w:t>
      </w:r>
    </w:p>
    <w:p w:rsidR="001B666A" w:rsidRDefault="001B666A" w:rsidP="008006EA">
      <w:pPr>
        <w:spacing w:before="100" w:beforeAutospacing="1" w:after="100" w:afterAutospacing="1" w:line="240" w:lineRule="auto"/>
        <w:jc w:val="both"/>
        <w:rPr>
          <w:rFonts w:ascii="Arial" w:eastAsia="Times New Roman" w:hAnsi="Arial" w:cs="Arial"/>
          <w:sz w:val="20"/>
          <w:szCs w:val="20"/>
          <w:lang w:eastAsia="es-ES"/>
        </w:rPr>
      </w:pPr>
      <w:r w:rsidRPr="001B666A">
        <w:rPr>
          <w:rFonts w:ascii="Arial" w:eastAsia="Times New Roman" w:hAnsi="Arial" w:cs="Arial"/>
          <w:sz w:val="20"/>
          <w:szCs w:val="20"/>
          <w:lang w:eastAsia="es-ES"/>
        </w:rPr>
        <w:t>Los exámenes DELE A1 y DELE A2/B1 para escolares se ofrecen en las convocatorias DELE de mayo y noviembre</w:t>
      </w:r>
      <w:r w:rsidR="00843213">
        <w:rPr>
          <w:rFonts w:ascii="Arial" w:eastAsia="Times New Roman" w:hAnsi="Arial" w:cs="Arial"/>
          <w:sz w:val="20"/>
          <w:szCs w:val="20"/>
          <w:lang w:eastAsia="es-ES"/>
        </w:rPr>
        <w:t xml:space="preserve">. </w:t>
      </w:r>
      <w:r w:rsidR="001B714A">
        <w:rPr>
          <w:rFonts w:ascii="Arial" w:eastAsia="Times New Roman" w:hAnsi="Arial" w:cs="Arial"/>
          <w:sz w:val="20"/>
          <w:szCs w:val="20"/>
          <w:lang w:eastAsia="es-ES"/>
        </w:rPr>
        <w:t xml:space="preserve">Los plazos de inscripción y las fechas de los exámenes para las convocatorias del año 2017 para los que quieran examinarse en España son los siguientes: </w:t>
      </w:r>
    </w:p>
    <w:tbl>
      <w:tblPr>
        <w:tblStyle w:val="Tablaconcuadrcula"/>
        <w:tblW w:w="0" w:type="auto"/>
        <w:tblLook w:val="04A0" w:firstRow="1" w:lastRow="0" w:firstColumn="1" w:lastColumn="0" w:noHBand="0" w:noVBand="1"/>
      </w:tblPr>
      <w:tblGrid>
        <w:gridCol w:w="2093"/>
        <w:gridCol w:w="2410"/>
        <w:gridCol w:w="3256"/>
        <w:gridCol w:w="2587"/>
      </w:tblGrid>
      <w:tr w:rsidR="001B714A" w:rsidTr="001B714A">
        <w:trPr>
          <w:trHeight w:val="454"/>
        </w:trPr>
        <w:tc>
          <w:tcPr>
            <w:tcW w:w="2093" w:type="dxa"/>
            <w:vAlign w:val="center"/>
          </w:tcPr>
          <w:p w:rsidR="001B714A" w:rsidRDefault="001B714A" w:rsidP="001B714A">
            <w:pPr>
              <w:spacing w:before="100" w:beforeAutospacing="1" w:after="100" w:afterAutospacing="1"/>
              <w:jc w:val="center"/>
              <w:rPr>
                <w:rFonts w:ascii="Arial" w:eastAsia="Times New Roman" w:hAnsi="Arial" w:cs="Arial"/>
                <w:sz w:val="20"/>
                <w:szCs w:val="20"/>
                <w:lang w:eastAsia="es-ES"/>
              </w:rPr>
            </w:pPr>
            <w:r>
              <w:rPr>
                <w:rFonts w:ascii="Arial" w:eastAsia="Times New Roman" w:hAnsi="Arial" w:cs="Arial"/>
                <w:sz w:val="20"/>
                <w:szCs w:val="20"/>
                <w:lang w:eastAsia="es-ES"/>
              </w:rPr>
              <w:t>Exámenes ofrecidos</w:t>
            </w:r>
          </w:p>
        </w:tc>
        <w:tc>
          <w:tcPr>
            <w:tcW w:w="2410" w:type="dxa"/>
            <w:vAlign w:val="center"/>
          </w:tcPr>
          <w:p w:rsidR="001B714A" w:rsidRDefault="001B714A" w:rsidP="001B714A">
            <w:pPr>
              <w:spacing w:before="100" w:beforeAutospacing="1" w:after="100" w:afterAutospacing="1"/>
              <w:jc w:val="center"/>
              <w:rPr>
                <w:rFonts w:ascii="Arial" w:eastAsia="Times New Roman" w:hAnsi="Arial" w:cs="Arial"/>
                <w:sz w:val="20"/>
                <w:szCs w:val="20"/>
                <w:lang w:eastAsia="es-ES"/>
              </w:rPr>
            </w:pPr>
            <w:r>
              <w:rPr>
                <w:rFonts w:ascii="Arial" w:eastAsia="Times New Roman" w:hAnsi="Arial" w:cs="Arial"/>
                <w:sz w:val="20"/>
                <w:szCs w:val="20"/>
                <w:lang w:eastAsia="es-ES"/>
              </w:rPr>
              <w:t>Convocatoria</w:t>
            </w:r>
          </w:p>
        </w:tc>
        <w:tc>
          <w:tcPr>
            <w:tcW w:w="3256" w:type="dxa"/>
            <w:vAlign w:val="center"/>
          </w:tcPr>
          <w:p w:rsidR="001B714A" w:rsidRDefault="001B714A" w:rsidP="001B714A">
            <w:pPr>
              <w:spacing w:before="100" w:beforeAutospacing="1" w:after="100" w:afterAutospacing="1"/>
              <w:jc w:val="center"/>
              <w:rPr>
                <w:rFonts w:ascii="Arial" w:eastAsia="Times New Roman" w:hAnsi="Arial" w:cs="Arial"/>
                <w:sz w:val="20"/>
                <w:szCs w:val="20"/>
                <w:lang w:eastAsia="es-ES"/>
              </w:rPr>
            </w:pPr>
            <w:r>
              <w:rPr>
                <w:rFonts w:ascii="Arial" w:eastAsia="Times New Roman" w:hAnsi="Arial" w:cs="Arial"/>
                <w:sz w:val="20"/>
                <w:szCs w:val="20"/>
                <w:lang w:eastAsia="es-ES"/>
              </w:rPr>
              <w:t>Plazos de inscripción</w:t>
            </w:r>
          </w:p>
        </w:tc>
        <w:tc>
          <w:tcPr>
            <w:tcW w:w="2587" w:type="dxa"/>
            <w:vAlign w:val="center"/>
          </w:tcPr>
          <w:p w:rsidR="001B714A" w:rsidRDefault="001B714A" w:rsidP="001B714A">
            <w:pPr>
              <w:spacing w:before="100" w:beforeAutospacing="1" w:after="100" w:afterAutospacing="1"/>
              <w:jc w:val="center"/>
              <w:rPr>
                <w:rFonts w:ascii="Arial" w:eastAsia="Times New Roman" w:hAnsi="Arial" w:cs="Arial"/>
                <w:sz w:val="20"/>
                <w:szCs w:val="20"/>
                <w:lang w:eastAsia="es-ES"/>
              </w:rPr>
            </w:pPr>
            <w:r>
              <w:rPr>
                <w:rFonts w:ascii="Arial" w:eastAsia="Times New Roman" w:hAnsi="Arial" w:cs="Arial"/>
                <w:sz w:val="20"/>
                <w:szCs w:val="20"/>
                <w:lang w:eastAsia="es-ES"/>
              </w:rPr>
              <w:t>Fechas de examen</w:t>
            </w:r>
          </w:p>
        </w:tc>
      </w:tr>
      <w:tr w:rsidR="001B714A" w:rsidTr="001B714A">
        <w:trPr>
          <w:trHeight w:val="397"/>
        </w:trPr>
        <w:tc>
          <w:tcPr>
            <w:tcW w:w="2093" w:type="dxa"/>
            <w:vMerge w:val="restart"/>
            <w:vAlign w:val="center"/>
          </w:tcPr>
          <w:p w:rsidR="001B714A" w:rsidRDefault="001B714A" w:rsidP="001B714A">
            <w:pPr>
              <w:spacing w:before="100" w:beforeAutospacing="1" w:after="100" w:afterAutospacing="1"/>
              <w:jc w:val="center"/>
              <w:rPr>
                <w:rFonts w:ascii="Arial" w:eastAsia="Times New Roman" w:hAnsi="Arial" w:cs="Arial"/>
                <w:sz w:val="20"/>
                <w:szCs w:val="20"/>
                <w:lang w:eastAsia="es-ES"/>
              </w:rPr>
            </w:pPr>
            <w:r>
              <w:rPr>
                <w:rFonts w:ascii="Arial" w:eastAsia="Times New Roman" w:hAnsi="Arial" w:cs="Arial"/>
                <w:sz w:val="20"/>
                <w:szCs w:val="20"/>
                <w:lang w:eastAsia="es-ES"/>
              </w:rPr>
              <w:t>A-1 y A-2 / B-1            para escolares</w:t>
            </w:r>
          </w:p>
        </w:tc>
        <w:tc>
          <w:tcPr>
            <w:tcW w:w="2410" w:type="dxa"/>
            <w:vAlign w:val="center"/>
          </w:tcPr>
          <w:p w:rsidR="001B714A" w:rsidRDefault="001B714A" w:rsidP="001B714A">
            <w:pPr>
              <w:spacing w:before="100" w:beforeAutospacing="1" w:after="100" w:afterAutospacing="1"/>
              <w:jc w:val="center"/>
              <w:rPr>
                <w:rFonts w:ascii="Arial" w:eastAsia="Times New Roman" w:hAnsi="Arial" w:cs="Arial"/>
                <w:sz w:val="20"/>
                <w:szCs w:val="20"/>
                <w:lang w:eastAsia="es-ES"/>
              </w:rPr>
            </w:pPr>
            <w:r>
              <w:rPr>
                <w:rFonts w:ascii="Arial" w:eastAsia="Times New Roman" w:hAnsi="Arial" w:cs="Arial"/>
                <w:sz w:val="20"/>
                <w:szCs w:val="20"/>
                <w:lang w:eastAsia="es-ES"/>
              </w:rPr>
              <w:t>DELE Mayo-2017</w:t>
            </w:r>
          </w:p>
        </w:tc>
        <w:tc>
          <w:tcPr>
            <w:tcW w:w="3256" w:type="dxa"/>
            <w:vAlign w:val="center"/>
          </w:tcPr>
          <w:p w:rsidR="001B714A" w:rsidRDefault="001B714A" w:rsidP="001B714A">
            <w:pPr>
              <w:spacing w:before="100" w:beforeAutospacing="1" w:after="100" w:afterAutospacing="1"/>
              <w:jc w:val="center"/>
              <w:rPr>
                <w:rFonts w:ascii="Arial" w:eastAsia="Times New Roman" w:hAnsi="Arial" w:cs="Arial"/>
                <w:sz w:val="20"/>
                <w:szCs w:val="20"/>
                <w:lang w:eastAsia="es-ES"/>
              </w:rPr>
            </w:pPr>
            <w:r>
              <w:rPr>
                <w:rFonts w:ascii="Arial" w:eastAsia="Times New Roman" w:hAnsi="Arial" w:cs="Arial"/>
                <w:sz w:val="20"/>
                <w:szCs w:val="20"/>
                <w:lang w:eastAsia="es-ES"/>
              </w:rPr>
              <w:t>Del 15-11-2016 al 29-3-2017</w:t>
            </w:r>
          </w:p>
        </w:tc>
        <w:tc>
          <w:tcPr>
            <w:tcW w:w="2587" w:type="dxa"/>
            <w:vAlign w:val="center"/>
          </w:tcPr>
          <w:p w:rsidR="001B714A" w:rsidRDefault="001B714A" w:rsidP="001B714A">
            <w:pPr>
              <w:spacing w:before="100" w:beforeAutospacing="1" w:after="100" w:afterAutospacing="1"/>
              <w:jc w:val="center"/>
              <w:rPr>
                <w:rFonts w:ascii="Arial" w:eastAsia="Times New Roman" w:hAnsi="Arial" w:cs="Arial"/>
                <w:sz w:val="20"/>
                <w:szCs w:val="20"/>
                <w:lang w:eastAsia="es-ES"/>
              </w:rPr>
            </w:pPr>
            <w:r>
              <w:rPr>
                <w:rFonts w:ascii="Arial" w:eastAsia="Times New Roman" w:hAnsi="Arial" w:cs="Arial"/>
                <w:sz w:val="20"/>
                <w:szCs w:val="20"/>
                <w:lang w:eastAsia="es-ES"/>
              </w:rPr>
              <w:t xml:space="preserve">12 - 5 - 2017 (9:00 </w:t>
            </w:r>
            <w:proofErr w:type="spellStart"/>
            <w:r>
              <w:rPr>
                <w:rFonts w:ascii="Arial" w:eastAsia="Times New Roman" w:hAnsi="Arial" w:cs="Arial"/>
                <w:sz w:val="20"/>
                <w:szCs w:val="20"/>
                <w:lang w:eastAsia="es-ES"/>
              </w:rPr>
              <w:t>hs</w:t>
            </w:r>
            <w:proofErr w:type="spellEnd"/>
            <w:r>
              <w:rPr>
                <w:rFonts w:ascii="Arial" w:eastAsia="Times New Roman" w:hAnsi="Arial" w:cs="Arial"/>
                <w:sz w:val="20"/>
                <w:szCs w:val="20"/>
                <w:lang w:eastAsia="es-ES"/>
              </w:rPr>
              <w:t>)</w:t>
            </w:r>
          </w:p>
        </w:tc>
      </w:tr>
      <w:tr w:rsidR="001B714A" w:rsidTr="001B714A">
        <w:trPr>
          <w:trHeight w:val="397"/>
        </w:trPr>
        <w:tc>
          <w:tcPr>
            <w:tcW w:w="2093" w:type="dxa"/>
            <w:vMerge/>
            <w:vAlign w:val="center"/>
          </w:tcPr>
          <w:p w:rsidR="001B714A" w:rsidRDefault="001B714A" w:rsidP="008006EA">
            <w:pPr>
              <w:spacing w:before="100" w:beforeAutospacing="1" w:after="100" w:afterAutospacing="1"/>
              <w:jc w:val="both"/>
              <w:rPr>
                <w:rFonts w:ascii="Arial" w:eastAsia="Times New Roman" w:hAnsi="Arial" w:cs="Arial"/>
                <w:sz w:val="20"/>
                <w:szCs w:val="20"/>
                <w:lang w:eastAsia="es-ES"/>
              </w:rPr>
            </w:pPr>
          </w:p>
        </w:tc>
        <w:tc>
          <w:tcPr>
            <w:tcW w:w="2410" w:type="dxa"/>
            <w:vAlign w:val="center"/>
          </w:tcPr>
          <w:p w:rsidR="001B714A" w:rsidRDefault="001B714A" w:rsidP="001B714A">
            <w:pPr>
              <w:spacing w:before="100" w:beforeAutospacing="1" w:after="100" w:afterAutospacing="1"/>
              <w:jc w:val="center"/>
              <w:rPr>
                <w:rFonts w:ascii="Arial" w:eastAsia="Times New Roman" w:hAnsi="Arial" w:cs="Arial"/>
                <w:sz w:val="20"/>
                <w:szCs w:val="20"/>
                <w:lang w:eastAsia="es-ES"/>
              </w:rPr>
            </w:pPr>
            <w:r>
              <w:rPr>
                <w:rFonts w:ascii="Arial" w:eastAsia="Times New Roman" w:hAnsi="Arial" w:cs="Arial"/>
                <w:sz w:val="20"/>
                <w:szCs w:val="20"/>
                <w:lang w:eastAsia="es-ES"/>
              </w:rPr>
              <w:t>DELE Noviembre-2017</w:t>
            </w:r>
          </w:p>
        </w:tc>
        <w:tc>
          <w:tcPr>
            <w:tcW w:w="3256" w:type="dxa"/>
            <w:vAlign w:val="center"/>
          </w:tcPr>
          <w:p w:rsidR="001B714A" w:rsidRDefault="001B714A" w:rsidP="001B714A">
            <w:pPr>
              <w:spacing w:before="100" w:beforeAutospacing="1" w:after="100" w:afterAutospacing="1"/>
              <w:jc w:val="center"/>
              <w:rPr>
                <w:rFonts w:ascii="Arial" w:eastAsia="Times New Roman" w:hAnsi="Arial" w:cs="Arial"/>
                <w:sz w:val="20"/>
                <w:szCs w:val="20"/>
                <w:lang w:eastAsia="es-ES"/>
              </w:rPr>
            </w:pPr>
            <w:r>
              <w:rPr>
                <w:rFonts w:ascii="Arial" w:eastAsia="Times New Roman" w:hAnsi="Arial" w:cs="Arial"/>
                <w:sz w:val="20"/>
                <w:szCs w:val="20"/>
                <w:lang w:eastAsia="es-ES"/>
              </w:rPr>
              <w:t>Del 15-11-2016 al 11-10-2017</w:t>
            </w:r>
          </w:p>
        </w:tc>
        <w:tc>
          <w:tcPr>
            <w:tcW w:w="2587" w:type="dxa"/>
            <w:vAlign w:val="center"/>
          </w:tcPr>
          <w:p w:rsidR="001B714A" w:rsidRDefault="001B714A" w:rsidP="001B714A">
            <w:pPr>
              <w:spacing w:before="100" w:beforeAutospacing="1" w:after="100" w:afterAutospacing="1"/>
              <w:jc w:val="center"/>
              <w:rPr>
                <w:rFonts w:ascii="Arial" w:eastAsia="Times New Roman" w:hAnsi="Arial" w:cs="Arial"/>
                <w:sz w:val="20"/>
                <w:szCs w:val="20"/>
                <w:lang w:eastAsia="es-ES"/>
              </w:rPr>
            </w:pPr>
            <w:r>
              <w:rPr>
                <w:rFonts w:ascii="Arial" w:eastAsia="Times New Roman" w:hAnsi="Arial" w:cs="Arial"/>
                <w:sz w:val="20"/>
                <w:szCs w:val="20"/>
                <w:lang w:eastAsia="es-ES"/>
              </w:rPr>
              <w:t xml:space="preserve">24 - 11 - 2017 (9:00 </w:t>
            </w:r>
            <w:proofErr w:type="spellStart"/>
            <w:r>
              <w:rPr>
                <w:rFonts w:ascii="Arial" w:eastAsia="Times New Roman" w:hAnsi="Arial" w:cs="Arial"/>
                <w:sz w:val="20"/>
                <w:szCs w:val="20"/>
                <w:lang w:eastAsia="es-ES"/>
              </w:rPr>
              <w:t>hs</w:t>
            </w:r>
            <w:proofErr w:type="spellEnd"/>
            <w:r>
              <w:rPr>
                <w:rFonts w:ascii="Arial" w:eastAsia="Times New Roman" w:hAnsi="Arial" w:cs="Arial"/>
                <w:sz w:val="20"/>
                <w:szCs w:val="20"/>
                <w:lang w:eastAsia="es-ES"/>
              </w:rPr>
              <w:t>)</w:t>
            </w:r>
          </w:p>
        </w:tc>
      </w:tr>
    </w:tbl>
    <w:p w:rsidR="001B714A" w:rsidRPr="001B666A" w:rsidRDefault="001B714A" w:rsidP="008006EA">
      <w:pPr>
        <w:spacing w:before="100" w:beforeAutospacing="1" w:after="100" w:afterAutospacing="1" w:line="240" w:lineRule="auto"/>
        <w:jc w:val="both"/>
        <w:rPr>
          <w:rFonts w:ascii="Arial" w:eastAsia="Times New Roman" w:hAnsi="Arial" w:cs="Arial"/>
          <w:sz w:val="20"/>
          <w:szCs w:val="20"/>
          <w:lang w:eastAsia="es-ES"/>
        </w:rPr>
      </w:pPr>
    </w:p>
    <w:p w:rsidR="008006EA" w:rsidRDefault="008006EA" w:rsidP="001B666A">
      <w:pPr>
        <w:spacing w:before="100" w:beforeAutospacing="1" w:after="100" w:afterAutospacing="1" w:line="240" w:lineRule="auto"/>
        <w:outlineLvl w:val="2"/>
        <w:rPr>
          <w:rFonts w:ascii="Arial" w:eastAsia="Times New Roman" w:hAnsi="Arial" w:cs="Arial"/>
          <w:b/>
          <w:bCs/>
          <w:sz w:val="24"/>
          <w:szCs w:val="24"/>
          <w:lang w:eastAsia="es-ES"/>
        </w:rPr>
      </w:pPr>
    </w:p>
    <w:p w:rsidR="005C096A" w:rsidRDefault="005C096A" w:rsidP="001B666A">
      <w:pPr>
        <w:spacing w:before="100" w:beforeAutospacing="1" w:after="100" w:afterAutospacing="1" w:line="240" w:lineRule="auto"/>
        <w:outlineLvl w:val="2"/>
        <w:rPr>
          <w:rFonts w:ascii="Arial" w:eastAsia="Times New Roman" w:hAnsi="Arial" w:cs="Arial"/>
          <w:b/>
          <w:bCs/>
          <w:sz w:val="24"/>
          <w:szCs w:val="24"/>
          <w:lang w:eastAsia="es-ES"/>
        </w:rPr>
      </w:pPr>
    </w:p>
    <w:p w:rsidR="001B666A" w:rsidRPr="001B666A" w:rsidRDefault="001B666A" w:rsidP="001B666A">
      <w:pPr>
        <w:spacing w:before="100" w:beforeAutospacing="1" w:after="100" w:afterAutospacing="1" w:line="240" w:lineRule="auto"/>
        <w:outlineLvl w:val="2"/>
        <w:rPr>
          <w:rFonts w:ascii="Arial" w:eastAsia="Times New Roman" w:hAnsi="Arial" w:cs="Arial"/>
          <w:b/>
          <w:bCs/>
          <w:sz w:val="24"/>
          <w:szCs w:val="24"/>
          <w:lang w:eastAsia="es-ES"/>
        </w:rPr>
      </w:pPr>
      <w:r w:rsidRPr="001B666A">
        <w:rPr>
          <w:rFonts w:ascii="Arial" w:eastAsia="Times New Roman" w:hAnsi="Arial" w:cs="Arial"/>
          <w:b/>
          <w:bCs/>
          <w:sz w:val="24"/>
          <w:szCs w:val="24"/>
          <w:lang w:eastAsia="es-ES"/>
        </w:rPr>
        <w:t>¿Cuál es el precio de los exámenes DELE A1 y DELE A2/B1 para escolares?</w:t>
      </w:r>
    </w:p>
    <w:p w:rsidR="001B666A" w:rsidRPr="001B666A" w:rsidRDefault="001B666A" w:rsidP="008006EA">
      <w:pPr>
        <w:numPr>
          <w:ilvl w:val="0"/>
          <w:numId w:val="5"/>
        </w:numPr>
        <w:spacing w:before="100" w:beforeAutospacing="1" w:after="100" w:afterAutospacing="1" w:line="240" w:lineRule="auto"/>
        <w:jc w:val="both"/>
        <w:rPr>
          <w:rFonts w:ascii="Arial" w:eastAsia="Times New Roman" w:hAnsi="Arial" w:cs="Arial"/>
          <w:sz w:val="20"/>
          <w:szCs w:val="20"/>
          <w:lang w:eastAsia="es-ES"/>
        </w:rPr>
      </w:pPr>
      <w:r w:rsidRPr="001B666A">
        <w:rPr>
          <w:rFonts w:ascii="Arial" w:eastAsia="Times New Roman" w:hAnsi="Arial" w:cs="Arial"/>
          <w:sz w:val="20"/>
          <w:szCs w:val="20"/>
          <w:lang w:eastAsia="es-ES"/>
        </w:rPr>
        <w:t>El precio del examen DELE A1 para escolares es el mismo del examen DELE A1 general.</w:t>
      </w:r>
    </w:p>
    <w:p w:rsidR="001B666A" w:rsidRPr="001B666A" w:rsidRDefault="001B666A" w:rsidP="008006EA">
      <w:pPr>
        <w:numPr>
          <w:ilvl w:val="0"/>
          <w:numId w:val="5"/>
        </w:numPr>
        <w:spacing w:before="100" w:beforeAutospacing="1" w:after="100" w:afterAutospacing="1" w:line="240" w:lineRule="auto"/>
        <w:jc w:val="both"/>
        <w:rPr>
          <w:rFonts w:ascii="Arial" w:eastAsia="Times New Roman" w:hAnsi="Arial" w:cs="Arial"/>
          <w:sz w:val="20"/>
          <w:szCs w:val="20"/>
          <w:lang w:eastAsia="es-ES"/>
        </w:rPr>
      </w:pPr>
      <w:r w:rsidRPr="001B666A">
        <w:rPr>
          <w:rFonts w:ascii="Arial" w:eastAsia="Times New Roman" w:hAnsi="Arial" w:cs="Arial"/>
          <w:sz w:val="20"/>
          <w:szCs w:val="20"/>
          <w:lang w:eastAsia="es-ES"/>
        </w:rPr>
        <w:t>El precio del examen DELE A2/B1 para escolares es el mismo del examen DELE B1 general.</w:t>
      </w:r>
    </w:p>
    <w:p w:rsidR="001B666A" w:rsidRDefault="001B666A" w:rsidP="008006EA">
      <w:pPr>
        <w:numPr>
          <w:ilvl w:val="0"/>
          <w:numId w:val="5"/>
        </w:numPr>
        <w:spacing w:before="100" w:beforeAutospacing="1" w:after="100" w:afterAutospacing="1" w:line="240" w:lineRule="auto"/>
        <w:jc w:val="both"/>
        <w:rPr>
          <w:rFonts w:ascii="Arial" w:eastAsia="Times New Roman" w:hAnsi="Arial" w:cs="Arial"/>
          <w:sz w:val="20"/>
          <w:szCs w:val="20"/>
          <w:lang w:eastAsia="es-ES"/>
        </w:rPr>
      </w:pPr>
      <w:r w:rsidRPr="001B666A">
        <w:rPr>
          <w:rFonts w:ascii="Arial" w:eastAsia="Times New Roman" w:hAnsi="Arial" w:cs="Arial"/>
          <w:sz w:val="20"/>
          <w:szCs w:val="20"/>
          <w:lang w:eastAsia="es-ES"/>
        </w:rPr>
        <w:t>El precio de cualquier examen DELE ofertado ha de consultarse en el centro en el que el candidato se inscriba para examinarse.</w:t>
      </w:r>
      <w:r w:rsidR="005E49E7">
        <w:rPr>
          <w:rFonts w:ascii="Arial" w:eastAsia="Times New Roman" w:hAnsi="Arial" w:cs="Arial"/>
          <w:sz w:val="20"/>
          <w:szCs w:val="20"/>
          <w:lang w:eastAsia="es-ES"/>
        </w:rPr>
        <w:t xml:space="preserve"> </w:t>
      </w:r>
    </w:p>
    <w:p w:rsidR="00B0440F" w:rsidRDefault="005E49E7" w:rsidP="00B0440F">
      <w:pPr>
        <w:numPr>
          <w:ilvl w:val="0"/>
          <w:numId w:val="5"/>
        </w:numPr>
        <w:spacing w:before="100" w:beforeAutospacing="1"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El único centro de la provincia de Alicante autorizado para realizar los exámenes DELE para escolares es el Colegio Internacional Lope de Vega de Benidorm y, según consta en la información que proporcionan, los precios son los siguientes:</w:t>
      </w:r>
      <w:r w:rsidR="00B0440F">
        <w:rPr>
          <w:rFonts w:ascii="Arial" w:eastAsia="Times New Roman" w:hAnsi="Arial" w:cs="Arial"/>
          <w:sz w:val="20"/>
          <w:szCs w:val="20"/>
          <w:lang w:eastAsia="es-ES"/>
        </w:rPr>
        <w:t xml:space="preserve"> </w:t>
      </w:r>
    </w:p>
    <w:p w:rsidR="00B0440F" w:rsidRDefault="00B0440F" w:rsidP="00B0440F">
      <w:pPr>
        <w:pStyle w:val="Prrafodelista"/>
        <w:numPr>
          <w:ilvl w:val="0"/>
          <w:numId w:val="8"/>
        </w:num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DELE A1 escolares:    </w:t>
      </w:r>
      <w:r w:rsidR="003671A9">
        <w:rPr>
          <w:rFonts w:ascii="Arial" w:eastAsia="Times New Roman" w:hAnsi="Arial" w:cs="Arial"/>
          <w:sz w:val="20"/>
          <w:szCs w:val="20"/>
          <w:lang w:eastAsia="es-ES"/>
        </w:rPr>
        <w:t xml:space="preserve">  </w:t>
      </w:r>
      <w:r>
        <w:rPr>
          <w:rFonts w:ascii="Arial" w:eastAsia="Times New Roman" w:hAnsi="Arial" w:cs="Arial"/>
          <w:sz w:val="20"/>
          <w:szCs w:val="20"/>
          <w:lang w:eastAsia="es-ES"/>
        </w:rPr>
        <w:t>108 €</w:t>
      </w:r>
    </w:p>
    <w:p w:rsidR="00B0440F" w:rsidRPr="00B0440F" w:rsidRDefault="00B0440F" w:rsidP="00B0440F">
      <w:pPr>
        <w:pStyle w:val="Prrafodelista"/>
        <w:numPr>
          <w:ilvl w:val="0"/>
          <w:numId w:val="8"/>
        </w:num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DELE A2/B1 escolares: 160 €</w:t>
      </w:r>
    </w:p>
    <w:p w:rsidR="005C096A" w:rsidRPr="00B0440F" w:rsidRDefault="00B0440F" w:rsidP="00B0440F">
      <w:pPr>
        <w:spacing w:before="100" w:beforeAutospacing="1" w:after="100" w:afterAutospacing="1" w:line="240" w:lineRule="auto"/>
        <w:ind w:left="720"/>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p>
    <w:p w:rsidR="001B666A" w:rsidRPr="001B666A" w:rsidRDefault="001B666A" w:rsidP="001B666A">
      <w:pPr>
        <w:spacing w:before="100" w:beforeAutospacing="1" w:after="100" w:afterAutospacing="1" w:line="240" w:lineRule="auto"/>
        <w:outlineLvl w:val="2"/>
        <w:rPr>
          <w:rFonts w:ascii="Arial" w:eastAsia="Times New Roman" w:hAnsi="Arial" w:cs="Arial"/>
          <w:b/>
          <w:bCs/>
          <w:sz w:val="24"/>
          <w:szCs w:val="24"/>
          <w:lang w:eastAsia="es-ES"/>
        </w:rPr>
      </w:pPr>
      <w:r w:rsidRPr="001B666A">
        <w:rPr>
          <w:rFonts w:ascii="Arial" w:eastAsia="Times New Roman" w:hAnsi="Arial" w:cs="Arial"/>
          <w:b/>
          <w:bCs/>
          <w:sz w:val="24"/>
          <w:szCs w:val="24"/>
          <w:lang w:eastAsia="es-ES"/>
        </w:rPr>
        <w:t>¿En qué centros de examen se ofertarán los exámenes DELE A1 y DELE A2/B1 para escolares?</w:t>
      </w:r>
    </w:p>
    <w:p w:rsidR="001B666A" w:rsidRPr="001B666A" w:rsidRDefault="001B666A" w:rsidP="003671A9">
      <w:pPr>
        <w:spacing w:before="100" w:beforeAutospacing="1" w:after="100" w:afterAutospacing="1" w:line="240" w:lineRule="auto"/>
        <w:jc w:val="both"/>
        <w:rPr>
          <w:rFonts w:ascii="Arial" w:eastAsia="Times New Roman" w:hAnsi="Arial" w:cs="Arial"/>
          <w:sz w:val="20"/>
          <w:szCs w:val="20"/>
          <w:lang w:eastAsia="es-ES"/>
        </w:rPr>
      </w:pPr>
      <w:r w:rsidRPr="001B666A">
        <w:rPr>
          <w:rFonts w:ascii="Arial" w:eastAsia="Times New Roman" w:hAnsi="Arial" w:cs="Arial"/>
          <w:sz w:val="20"/>
          <w:szCs w:val="20"/>
          <w:lang w:eastAsia="es-ES"/>
        </w:rPr>
        <w:t>Se ofertarán en toda la red de centros de examen DELE, pero se debe tener en cuenta que no todos los centros participan en todas las convocatorias, ni ofrecen todos los exámenes.</w:t>
      </w:r>
    </w:p>
    <w:p w:rsidR="001B666A" w:rsidRPr="001B666A" w:rsidRDefault="001B666A" w:rsidP="003671A9">
      <w:pPr>
        <w:spacing w:before="100" w:beforeAutospacing="1" w:after="100" w:afterAutospacing="1" w:line="240" w:lineRule="auto"/>
        <w:jc w:val="both"/>
        <w:rPr>
          <w:rFonts w:ascii="Arial" w:eastAsia="Times New Roman" w:hAnsi="Arial" w:cs="Arial"/>
          <w:sz w:val="20"/>
          <w:szCs w:val="20"/>
          <w:lang w:eastAsia="es-ES"/>
        </w:rPr>
      </w:pPr>
      <w:r w:rsidRPr="001B666A">
        <w:rPr>
          <w:rFonts w:ascii="Arial" w:eastAsia="Times New Roman" w:hAnsi="Arial" w:cs="Arial"/>
          <w:sz w:val="20"/>
          <w:szCs w:val="20"/>
          <w:lang w:eastAsia="es-ES"/>
        </w:rPr>
        <w:t xml:space="preserve">Para saber qué centros ofrecen los exámenes en los que se está interesado y en qué convocatoria lo hacen se debe consultarse la sección «Dónde» en esta página web: </w:t>
      </w:r>
      <w:hyperlink r:id="rId11" w:tgtFrame="_self" w:history="1">
        <w:r w:rsidRPr="001B666A">
          <w:rPr>
            <w:rFonts w:ascii="Arial" w:eastAsia="Times New Roman" w:hAnsi="Arial" w:cs="Arial"/>
            <w:color w:val="0000FF"/>
            <w:sz w:val="20"/>
            <w:szCs w:val="20"/>
            <w:u w:val="single"/>
            <w:lang w:eastAsia="es-ES"/>
          </w:rPr>
          <w:t>https://examenes.cervantes.es/es/dele-para-escolares/donde</w:t>
        </w:r>
      </w:hyperlink>
    </w:p>
    <w:p w:rsidR="008006EA" w:rsidRPr="005C096A" w:rsidRDefault="005C096A" w:rsidP="003671A9">
      <w:pPr>
        <w:spacing w:before="100" w:beforeAutospacing="1" w:after="100" w:afterAutospacing="1" w:line="240" w:lineRule="auto"/>
        <w:jc w:val="both"/>
        <w:outlineLvl w:val="2"/>
        <w:rPr>
          <w:rFonts w:ascii="Arial" w:eastAsia="Times New Roman" w:hAnsi="Arial" w:cs="Arial"/>
          <w:bCs/>
          <w:sz w:val="20"/>
          <w:szCs w:val="20"/>
          <w:lang w:eastAsia="es-ES"/>
        </w:rPr>
      </w:pPr>
      <w:r w:rsidRPr="005C096A">
        <w:rPr>
          <w:rFonts w:ascii="Arial" w:eastAsia="Times New Roman" w:hAnsi="Arial" w:cs="Arial"/>
          <w:bCs/>
          <w:sz w:val="20"/>
          <w:szCs w:val="20"/>
          <w:lang w:eastAsia="es-ES"/>
        </w:rPr>
        <w:t>En la provincia de Alicante el ún</w:t>
      </w:r>
      <w:r>
        <w:rPr>
          <w:rFonts w:ascii="Arial" w:eastAsia="Times New Roman" w:hAnsi="Arial" w:cs="Arial"/>
          <w:bCs/>
          <w:sz w:val="20"/>
          <w:szCs w:val="20"/>
          <w:lang w:eastAsia="es-ES"/>
        </w:rPr>
        <w:t xml:space="preserve">ico centro autorizado para realizar los exámenes DELE A1 y DELE A2/B1 para escolares es el </w:t>
      </w:r>
      <w:r w:rsidRPr="005C096A">
        <w:rPr>
          <w:rFonts w:ascii="Arial" w:eastAsia="Times New Roman" w:hAnsi="Arial" w:cs="Arial"/>
          <w:bCs/>
          <w:sz w:val="20"/>
          <w:szCs w:val="20"/>
          <w:u w:val="single"/>
          <w:lang w:eastAsia="es-ES"/>
        </w:rPr>
        <w:t>Colegio Internacional Lope de Vega de Benidorm</w:t>
      </w:r>
      <w:r>
        <w:rPr>
          <w:rFonts w:ascii="Arial" w:eastAsia="Times New Roman" w:hAnsi="Arial" w:cs="Arial"/>
          <w:bCs/>
          <w:sz w:val="20"/>
          <w:szCs w:val="20"/>
          <w:lang w:eastAsia="es-ES"/>
        </w:rPr>
        <w:t xml:space="preserve"> (</w:t>
      </w:r>
      <w:hyperlink r:id="rId12" w:history="1">
        <w:r w:rsidRPr="000111E2">
          <w:rPr>
            <w:rStyle w:val="Hipervnculo"/>
            <w:rFonts w:ascii="Arial" w:eastAsia="Times New Roman" w:hAnsi="Arial" w:cs="Arial"/>
            <w:bCs/>
            <w:sz w:val="20"/>
            <w:szCs w:val="20"/>
            <w:lang w:eastAsia="es-ES"/>
          </w:rPr>
          <w:t>http://lopedevega.es/</w:t>
        </w:r>
      </w:hyperlink>
      <w:r>
        <w:rPr>
          <w:rFonts w:ascii="Arial" w:eastAsia="Times New Roman" w:hAnsi="Arial" w:cs="Arial"/>
          <w:bCs/>
          <w:sz w:val="20"/>
          <w:szCs w:val="20"/>
          <w:lang w:eastAsia="es-ES"/>
        </w:rPr>
        <w:t xml:space="preserve">). Una vez se entra en la web, pulsar la pestaña “Estudios” y luego en “DELE”. </w:t>
      </w:r>
      <w:r w:rsidR="005E49E7">
        <w:rPr>
          <w:rFonts w:ascii="Arial" w:eastAsia="Times New Roman" w:hAnsi="Arial" w:cs="Arial"/>
          <w:bCs/>
          <w:sz w:val="20"/>
          <w:szCs w:val="20"/>
          <w:lang w:eastAsia="es-ES"/>
        </w:rPr>
        <w:t xml:space="preserve">La coordinadora de los DELE es </w:t>
      </w:r>
      <w:proofErr w:type="spellStart"/>
      <w:r w:rsidR="005E49E7">
        <w:rPr>
          <w:rFonts w:ascii="Arial" w:eastAsia="Times New Roman" w:hAnsi="Arial" w:cs="Arial"/>
          <w:bCs/>
          <w:sz w:val="20"/>
          <w:szCs w:val="20"/>
          <w:lang w:eastAsia="es-ES"/>
        </w:rPr>
        <w:t>Arlene</w:t>
      </w:r>
      <w:proofErr w:type="spellEnd"/>
      <w:r w:rsidR="005E49E7">
        <w:rPr>
          <w:rFonts w:ascii="Arial" w:eastAsia="Times New Roman" w:hAnsi="Arial" w:cs="Arial"/>
          <w:bCs/>
          <w:sz w:val="20"/>
          <w:szCs w:val="20"/>
          <w:lang w:eastAsia="es-ES"/>
        </w:rPr>
        <w:t xml:space="preserve"> </w:t>
      </w:r>
      <w:proofErr w:type="spellStart"/>
      <w:r w:rsidR="005E49E7">
        <w:rPr>
          <w:rFonts w:ascii="Arial" w:eastAsia="Times New Roman" w:hAnsi="Arial" w:cs="Arial"/>
          <w:bCs/>
          <w:sz w:val="20"/>
          <w:szCs w:val="20"/>
          <w:lang w:eastAsia="es-ES"/>
        </w:rPr>
        <w:t>Jeanette</w:t>
      </w:r>
      <w:proofErr w:type="spellEnd"/>
      <w:r w:rsidR="005E49E7">
        <w:rPr>
          <w:rFonts w:ascii="Arial" w:eastAsia="Times New Roman" w:hAnsi="Arial" w:cs="Arial"/>
          <w:bCs/>
          <w:sz w:val="20"/>
          <w:szCs w:val="20"/>
          <w:lang w:eastAsia="es-ES"/>
        </w:rPr>
        <w:t xml:space="preserve"> Cobo y los datos de contacto: </w:t>
      </w:r>
      <w:hyperlink r:id="rId13" w:history="1">
        <w:r w:rsidR="005E49E7" w:rsidRPr="005E49E7">
          <w:rPr>
            <w:color w:val="0000FF"/>
            <w:u w:val="single"/>
          </w:rPr>
          <w:t>arlenejeanette@lopedevega.es</w:t>
        </w:r>
      </w:hyperlink>
      <w:r w:rsidR="005E49E7">
        <w:t xml:space="preserve"> y el teléfono  96 585 41 50.</w:t>
      </w:r>
      <w:r w:rsidR="005E49E7">
        <w:rPr>
          <w:rFonts w:ascii="Arial" w:eastAsia="Times New Roman" w:hAnsi="Arial" w:cs="Arial"/>
          <w:bCs/>
          <w:sz w:val="20"/>
          <w:szCs w:val="20"/>
          <w:lang w:eastAsia="es-ES"/>
        </w:rPr>
        <w:t xml:space="preserve"> </w:t>
      </w:r>
      <w:r>
        <w:rPr>
          <w:rFonts w:ascii="Arial" w:eastAsia="Times New Roman" w:hAnsi="Arial" w:cs="Arial"/>
          <w:bCs/>
          <w:sz w:val="20"/>
          <w:szCs w:val="20"/>
          <w:lang w:eastAsia="es-ES"/>
        </w:rPr>
        <w:t xml:space="preserve"> </w:t>
      </w:r>
      <w:r w:rsidR="00B0440F">
        <w:rPr>
          <w:rFonts w:ascii="Arial" w:eastAsia="Times New Roman" w:hAnsi="Arial" w:cs="Arial"/>
          <w:bCs/>
          <w:sz w:val="20"/>
          <w:szCs w:val="20"/>
          <w:lang w:eastAsia="es-ES"/>
        </w:rPr>
        <w:t>Es importante consultar no sólo los precios de los exámenes sino también las fechas de los mismos porque igual no ofertan las dos convocatorias anuales de</w:t>
      </w:r>
      <w:r w:rsidR="003671A9">
        <w:rPr>
          <w:rFonts w:ascii="Arial" w:eastAsia="Times New Roman" w:hAnsi="Arial" w:cs="Arial"/>
          <w:bCs/>
          <w:sz w:val="20"/>
          <w:szCs w:val="20"/>
          <w:lang w:eastAsia="es-ES"/>
        </w:rPr>
        <w:t xml:space="preserve"> </w:t>
      </w:r>
      <w:r w:rsidR="00B0440F">
        <w:rPr>
          <w:rFonts w:ascii="Arial" w:eastAsia="Times New Roman" w:hAnsi="Arial" w:cs="Arial"/>
          <w:bCs/>
          <w:sz w:val="20"/>
          <w:szCs w:val="20"/>
          <w:lang w:eastAsia="es-ES"/>
        </w:rPr>
        <w:t>los DELE para escolares.</w:t>
      </w:r>
    </w:p>
    <w:p w:rsidR="005C096A" w:rsidRDefault="005C096A" w:rsidP="001B666A">
      <w:pPr>
        <w:spacing w:before="100" w:beforeAutospacing="1" w:after="100" w:afterAutospacing="1" w:line="240" w:lineRule="auto"/>
        <w:outlineLvl w:val="2"/>
        <w:rPr>
          <w:rFonts w:ascii="Arial" w:eastAsia="Times New Roman" w:hAnsi="Arial" w:cs="Arial"/>
          <w:b/>
          <w:bCs/>
          <w:sz w:val="24"/>
          <w:szCs w:val="24"/>
          <w:lang w:eastAsia="es-ES"/>
        </w:rPr>
      </w:pPr>
    </w:p>
    <w:p w:rsidR="001B666A" w:rsidRPr="001B666A" w:rsidRDefault="001B666A" w:rsidP="001B666A">
      <w:pPr>
        <w:spacing w:before="100" w:beforeAutospacing="1" w:after="100" w:afterAutospacing="1" w:line="240" w:lineRule="auto"/>
        <w:outlineLvl w:val="2"/>
        <w:rPr>
          <w:rFonts w:ascii="Arial" w:eastAsia="Times New Roman" w:hAnsi="Arial" w:cs="Arial"/>
          <w:b/>
          <w:bCs/>
          <w:sz w:val="24"/>
          <w:szCs w:val="24"/>
          <w:lang w:eastAsia="es-ES"/>
        </w:rPr>
      </w:pPr>
      <w:r w:rsidRPr="001B666A">
        <w:rPr>
          <w:rFonts w:ascii="Arial" w:eastAsia="Times New Roman" w:hAnsi="Arial" w:cs="Arial"/>
          <w:b/>
          <w:bCs/>
          <w:sz w:val="24"/>
          <w:szCs w:val="24"/>
          <w:lang w:eastAsia="es-ES"/>
        </w:rPr>
        <w:t>¿Qué documento de identidad debo poner en la inscripción?</w:t>
      </w:r>
    </w:p>
    <w:p w:rsidR="001B666A" w:rsidRDefault="001B666A" w:rsidP="008006EA">
      <w:pPr>
        <w:spacing w:before="100" w:beforeAutospacing="1" w:after="100" w:afterAutospacing="1" w:line="240" w:lineRule="auto"/>
        <w:jc w:val="both"/>
        <w:rPr>
          <w:rFonts w:ascii="Arial" w:eastAsia="Times New Roman" w:hAnsi="Arial" w:cs="Arial"/>
          <w:sz w:val="20"/>
          <w:szCs w:val="20"/>
          <w:lang w:eastAsia="es-ES"/>
        </w:rPr>
      </w:pPr>
      <w:r w:rsidRPr="001B666A">
        <w:rPr>
          <w:rFonts w:ascii="Arial" w:eastAsia="Times New Roman" w:hAnsi="Arial" w:cs="Arial"/>
          <w:sz w:val="20"/>
          <w:szCs w:val="20"/>
          <w:lang w:eastAsia="es-ES"/>
        </w:rPr>
        <w:t>Debe incluir el documento de identidad con el que se presentará el día de la prueba de examen. Si está realizando el examen para la concesión de la nacionalidad española, debe aportar el NIE si desea que el resultado de sus pruebas sea consultado automáticamente desde el Ministerio de Justicia.</w:t>
      </w:r>
    </w:p>
    <w:p w:rsidR="008006EA" w:rsidRPr="001B666A" w:rsidRDefault="008006EA" w:rsidP="008006EA">
      <w:pPr>
        <w:spacing w:before="100" w:beforeAutospacing="1" w:after="100" w:afterAutospacing="1" w:line="240" w:lineRule="auto"/>
        <w:jc w:val="both"/>
        <w:rPr>
          <w:rFonts w:ascii="Arial" w:eastAsia="Times New Roman" w:hAnsi="Arial" w:cs="Arial"/>
          <w:sz w:val="20"/>
          <w:szCs w:val="20"/>
          <w:lang w:eastAsia="es-ES"/>
        </w:rPr>
      </w:pPr>
    </w:p>
    <w:p w:rsidR="001B666A" w:rsidRPr="001B666A" w:rsidRDefault="001B666A" w:rsidP="001B666A">
      <w:pPr>
        <w:spacing w:before="100" w:beforeAutospacing="1" w:after="100" w:afterAutospacing="1" w:line="240" w:lineRule="auto"/>
        <w:outlineLvl w:val="2"/>
        <w:rPr>
          <w:rFonts w:ascii="Arial" w:eastAsia="Times New Roman" w:hAnsi="Arial" w:cs="Arial"/>
          <w:b/>
          <w:bCs/>
          <w:sz w:val="24"/>
          <w:szCs w:val="24"/>
          <w:lang w:eastAsia="es-ES"/>
        </w:rPr>
      </w:pPr>
      <w:r w:rsidRPr="001B666A">
        <w:rPr>
          <w:rFonts w:ascii="Arial" w:eastAsia="Times New Roman" w:hAnsi="Arial" w:cs="Arial"/>
          <w:b/>
          <w:bCs/>
          <w:sz w:val="24"/>
          <w:szCs w:val="24"/>
          <w:lang w:eastAsia="es-ES"/>
        </w:rPr>
        <w:t>¿Qué diferencias hay entre el examen DELE A1 para escolares y el examen DELE A1 general?</w:t>
      </w:r>
    </w:p>
    <w:p w:rsidR="001B666A" w:rsidRPr="001B666A" w:rsidRDefault="001B666A" w:rsidP="008006EA">
      <w:pPr>
        <w:spacing w:before="100" w:beforeAutospacing="1" w:after="100" w:afterAutospacing="1" w:line="240" w:lineRule="auto"/>
        <w:jc w:val="both"/>
        <w:rPr>
          <w:rFonts w:ascii="Arial" w:eastAsia="Times New Roman" w:hAnsi="Arial" w:cs="Arial"/>
          <w:sz w:val="20"/>
          <w:szCs w:val="20"/>
          <w:lang w:eastAsia="es-ES"/>
        </w:rPr>
      </w:pPr>
      <w:r w:rsidRPr="001B666A">
        <w:rPr>
          <w:rFonts w:ascii="Arial" w:eastAsia="Times New Roman" w:hAnsi="Arial" w:cs="Arial"/>
          <w:sz w:val="20"/>
          <w:szCs w:val="20"/>
          <w:lang w:eastAsia="es-ES"/>
        </w:rPr>
        <w:t>El examen DELE A1 para escolares, al igual que el general, consta de cuatro pruebas:</w:t>
      </w:r>
    </w:p>
    <w:p w:rsidR="001B666A" w:rsidRPr="001B666A" w:rsidRDefault="001B666A" w:rsidP="008006EA">
      <w:pPr>
        <w:spacing w:before="100" w:beforeAutospacing="1" w:after="100" w:afterAutospacing="1" w:line="240" w:lineRule="auto"/>
        <w:jc w:val="both"/>
        <w:rPr>
          <w:rFonts w:ascii="Arial" w:eastAsia="Times New Roman" w:hAnsi="Arial" w:cs="Arial"/>
          <w:sz w:val="20"/>
          <w:szCs w:val="20"/>
          <w:lang w:eastAsia="es-ES"/>
        </w:rPr>
      </w:pPr>
      <w:r w:rsidRPr="001B666A">
        <w:rPr>
          <w:rFonts w:ascii="Arial" w:eastAsia="Times New Roman" w:hAnsi="Arial" w:cs="Arial"/>
          <w:sz w:val="20"/>
          <w:szCs w:val="20"/>
          <w:lang w:eastAsia="es-ES"/>
        </w:rPr>
        <w:t>Comprensión de lectura, Com</w:t>
      </w:r>
      <w:r w:rsidR="008006EA" w:rsidRPr="008006EA">
        <w:rPr>
          <w:rFonts w:ascii="Arial" w:eastAsia="Times New Roman" w:hAnsi="Arial" w:cs="Arial"/>
          <w:sz w:val="20"/>
          <w:szCs w:val="20"/>
          <w:lang w:eastAsia="es-ES"/>
        </w:rPr>
        <w:t>prensión auditiva, Expresión e I</w:t>
      </w:r>
      <w:r w:rsidRPr="001B666A">
        <w:rPr>
          <w:rFonts w:ascii="Arial" w:eastAsia="Times New Roman" w:hAnsi="Arial" w:cs="Arial"/>
          <w:sz w:val="20"/>
          <w:szCs w:val="20"/>
          <w:lang w:eastAsia="es-ES"/>
        </w:rPr>
        <w:t>nte</w:t>
      </w:r>
      <w:r w:rsidR="008006EA" w:rsidRPr="008006EA">
        <w:rPr>
          <w:rFonts w:ascii="Arial" w:eastAsia="Times New Roman" w:hAnsi="Arial" w:cs="Arial"/>
          <w:sz w:val="20"/>
          <w:szCs w:val="20"/>
          <w:lang w:eastAsia="es-ES"/>
        </w:rPr>
        <w:t>racción escritas y Expresión e I</w:t>
      </w:r>
      <w:r w:rsidRPr="001B666A">
        <w:rPr>
          <w:rFonts w:ascii="Arial" w:eastAsia="Times New Roman" w:hAnsi="Arial" w:cs="Arial"/>
          <w:sz w:val="20"/>
          <w:szCs w:val="20"/>
          <w:lang w:eastAsia="es-ES"/>
        </w:rPr>
        <w:t>nteracción orales. Las diferencias con respecto al examen para adultos son la adaptación de los ámbitos, contextos, situaciones y, como consecuencia, vocabulario de las tareas para candidatos en edad escolar. Además, hay algunos cambios menores en la estructura del examen:</w:t>
      </w:r>
    </w:p>
    <w:p w:rsidR="001B666A" w:rsidRPr="001B666A" w:rsidRDefault="001B666A" w:rsidP="008006EA">
      <w:pPr>
        <w:numPr>
          <w:ilvl w:val="0"/>
          <w:numId w:val="6"/>
        </w:numPr>
        <w:spacing w:before="100" w:beforeAutospacing="1" w:after="100" w:afterAutospacing="1" w:line="240" w:lineRule="auto"/>
        <w:jc w:val="both"/>
        <w:rPr>
          <w:rFonts w:ascii="Arial" w:eastAsia="Times New Roman" w:hAnsi="Arial" w:cs="Arial"/>
          <w:sz w:val="20"/>
          <w:szCs w:val="20"/>
          <w:lang w:eastAsia="es-ES"/>
        </w:rPr>
      </w:pPr>
      <w:r w:rsidRPr="001B666A">
        <w:rPr>
          <w:rFonts w:ascii="Arial" w:eastAsia="Times New Roman" w:hAnsi="Arial" w:cs="Arial"/>
          <w:sz w:val="20"/>
          <w:szCs w:val="20"/>
          <w:lang w:eastAsia="es-ES"/>
        </w:rPr>
        <w:t>Las tareas de opción múltiple pasan de tener cuatro opciones a tres.</w:t>
      </w:r>
    </w:p>
    <w:p w:rsidR="001B666A" w:rsidRPr="001B666A" w:rsidRDefault="001B666A" w:rsidP="008006EA">
      <w:pPr>
        <w:numPr>
          <w:ilvl w:val="0"/>
          <w:numId w:val="6"/>
        </w:numPr>
        <w:spacing w:before="100" w:beforeAutospacing="1" w:after="100" w:afterAutospacing="1" w:line="240" w:lineRule="auto"/>
        <w:jc w:val="both"/>
        <w:rPr>
          <w:rFonts w:ascii="Arial" w:eastAsia="Times New Roman" w:hAnsi="Arial" w:cs="Arial"/>
          <w:sz w:val="20"/>
          <w:szCs w:val="20"/>
          <w:lang w:eastAsia="es-ES"/>
        </w:rPr>
      </w:pPr>
      <w:r w:rsidRPr="001B666A">
        <w:rPr>
          <w:rFonts w:ascii="Arial" w:eastAsia="Times New Roman" w:hAnsi="Arial" w:cs="Arial"/>
          <w:sz w:val="20"/>
          <w:szCs w:val="20"/>
          <w:lang w:eastAsia="es-ES"/>
        </w:rPr>
        <w:t xml:space="preserve">Las tareas </w:t>
      </w:r>
      <w:proofErr w:type="spellStart"/>
      <w:r w:rsidRPr="001B666A">
        <w:rPr>
          <w:rFonts w:ascii="Arial" w:eastAsia="Times New Roman" w:hAnsi="Arial" w:cs="Arial"/>
          <w:sz w:val="20"/>
          <w:szCs w:val="20"/>
          <w:lang w:eastAsia="es-ES"/>
        </w:rPr>
        <w:t>semiabiertas</w:t>
      </w:r>
      <w:proofErr w:type="spellEnd"/>
      <w:r w:rsidRPr="001B666A">
        <w:rPr>
          <w:rFonts w:ascii="Arial" w:eastAsia="Times New Roman" w:hAnsi="Arial" w:cs="Arial"/>
          <w:sz w:val="20"/>
          <w:szCs w:val="20"/>
          <w:lang w:eastAsia="es-ES"/>
        </w:rPr>
        <w:t xml:space="preserve"> de la prueba de Comprensión de lectura y la de Comprensión auditiva cambian de formato y pasan a ser de opción múltiple.</w:t>
      </w:r>
    </w:p>
    <w:p w:rsidR="001B666A" w:rsidRPr="001B666A" w:rsidRDefault="001B666A" w:rsidP="008006EA">
      <w:pPr>
        <w:numPr>
          <w:ilvl w:val="0"/>
          <w:numId w:val="6"/>
        </w:numPr>
        <w:spacing w:before="100" w:beforeAutospacing="1" w:after="100" w:afterAutospacing="1" w:line="240" w:lineRule="auto"/>
        <w:jc w:val="both"/>
        <w:rPr>
          <w:rFonts w:ascii="Arial" w:eastAsia="Times New Roman" w:hAnsi="Arial" w:cs="Arial"/>
          <w:sz w:val="20"/>
          <w:szCs w:val="20"/>
          <w:lang w:eastAsia="es-ES"/>
        </w:rPr>
      </w:pPr>
      <w:r w:rsidRPr="001B666A">
        <w:rPr>
          <w:rFonts w:ascii="Arial" w:eastAsia="Times New Roman" w:hAnsi="Arial" w:cs="Arial"/>
          <w:sz w:val="20"/>
          <w:szCs w:val="20"/>
          <w:lang w:eastAsia="es-ES"/>
        </w:rPr>
        <w:t>Se elimina la tarea 4 de la prueba de Expresión e interacción orales del examen DELE A1 general.</w:t>
      </w:r>
    </w:p>
    <w:p w:rsidR="008006EA" w:rsidRDefault="008006EA" w:rsidP="001B666A">
      <w:pPr>
        <w:spacing w:before="100" w:beforeAutospacing="1" w:after="100" w:afterAutospacing="1" w:line="240" w:lineRule="auto"/>
        <w:outlineLvl w:val="2"/>
        <w:rPr>
          <w:rFonts w:ascii="Arial" w:eastAsia="Times New Roman" w:hAnsi="Arial" w:cs="Arial"/>
          <w:b/>
          <w:bCs/>
          <w:sz w:val="27"/>
          <w:szCs w:val="27"/>
          <w:lang w:eastAsia="es-ES"/>
        </w:rPr>
      </w:pPr>
    </w:p>
    <w:p w:rsidR="001B666A" w:rsidRPr="001B666A" w:rsidRDefault="001B666A" w:rsidP="001B666A">
      <w:pPr>
        <w:spacing w:before="100" w:beforeAutospacing="1" w:after="100" w:afterAutospacing="1" w:line="240" w:lineRule="auto"/>
        <w:outlineLvl w:val="2"/>
        <w:rPr>
          <w:rFonts w:ascii="Arial" w:eastAsia="Times New Roman" w:hAnsi="Arial" w:cs="Arial"/>
          <w:b/>
          <w:bCs/>
          <w:sz w:val="24"/>
          <w:szCs w:val="24"/>
          <w:lang w:eastAsia="es-ES"/>
        </w:rPr>
      </w:pPr>
      <w:r w:rsidRPr="001B666A">
        <w:rPr>
          <w:rFonts w:ascii="Arial" w:eastAsia="Times New Roman" w:hAnsi="Arial" w:cs="Arial"/>
          <w:b/>
          <w:bCs/>
          <w:sz w:val="24"/>
          <w:szCs w:val="24"/>
          <w:lang w:eastAsia="es-ES"/>
        </w:rPr>
        <w:t>¿Cómo es el examen DELE A2/B1 para escolares?</w:t>
      </w:r>
    </w:p>
    <w:p w:rsidR="001B666A" w:rsidRPr="001B666A" w:rsidRDefault="001B666A" w:rsidP="008006EA">
      <w:pPr>
        <w:spacing w:before="100" w:beforeAutospacing="1" w:after="100" w:afterAutospacing="1" w:line="240" w:lineRule="auto"/>
        <w:jc w:val="both"/>
        <w:rPr>
          <w:rFonts w:ascii="Arial" w:eastAsia="Times New Roman" w:hAnsi="Arial" w:cs="Arial"/>
          <w:sz w:val="20"/>
          <w:szCs w:val="20"/>
          <w:lang w:eastAsia="es-ES"/>
        </w:rPr>
      </w:pPr>
      <w:r w:rsidRPr="001B666A">
        <w:rPr>
          <w:rFonts w:ascii="Arial" w:eastAsia="Times New Roman" w:hAnsi="Arial" w:cs="Arial"/>
          <w:sz w:val="20"/>
          <w:szCs w:val="20"/>
          <w:lang w:eastAsia="es-ES"/>
        </w:rPr>
        <w:t>El examen DELE A2/B1 para escolares consta de cuatro pruebas: Comprensión de lectura, Comprensión auditiva, Expresión e Interacción escritas y Expresión e Interacción orales. Como se puede apreciar en las especificaciones generales, en las pruebas hay tareas semejantes a las utilizadas en los exámenes DELE de A2 y B1 para público general. Al igual que el examen A1 para escolares, el examen presenta una adaptación de los ámbitos, contextos, situaciones y, como consecuencia, vocabulario de las tareas para candidatos en edad escolar.</w:t>
      </w:r>
    </w:p>
    <w:p w:rsidR="008006EA" w:rsidRDefault="008006EA" w:rsidP="001B666A">
      <w:pPr>
        <w:spacing w:before="100" w:beforeAutospacing="1" w:after="100" w:afterAutospacing="1" w:line="240" w:lineRule="auto"/>
        <w:outlineLvl w:val="2"/>
        <w:rPr>
          <w:rFonts w:ascii="Arial" w:eastAsia="Times New Roman" w:hAnsi="Arial" w:cs="Arial"/>
          <w:b/>
          <w:bCs/>
          <w:sz w:val="24"/>
          <w:szCs w:val="24"/>
          <w:lang w:eastAsia="es-ES"/>
        </w:rPr>
      </w:pPr>
    </w:p>
    <w:p w:rsidR="001B666A" w:rsidRPr="001B666A" w:rsidRDefault="001B666A" w:rsidP="001B666A">
      <w:pPr>
        <w:spacing w:before="100" w:beforeAutospacing="1" w:after="100" w:afterAutospacing="1" w:line="240" w:lineRule="auto"/>
        <w:outlineLvl w:val="2"/>
        <w:rPr>
          <w:rFonts w:ascii="Arial" w:eastAsia="Times New Roman" w:hAnsi="Arial" w:cs="Arial"/>
          <w:b/>
          <w:bCs/>
          <w:sz w:val="24"/>
          <w:szCs w:val="24"/>
          <w:lang w:eastAsia="es-ES"/>
        </w:rPr>
      </w:pPr>
      <w:r w:rsidRPr="001B666A">
        <w:rPr>
          <w:rFonts w:ascii="Arial" w:eastAsia="Times New Roman" w:hAnsi="Arial" w:cs="Arial"/>
          <w:b/>
          <w:bCs/>
          <w:sz w:val="24"/>
          <w:szCs w:val="24"/>
          <w:lang w:eastAsia="es-ES"/>
        </w:rPr>
        <w:t>¿Qué documentación ofrece el Instituto Cervantes para poder familiarizarme con los exámenes DELE?</w:t>
      </w:r>
    </w:p>
    <w:p w:rsidR="001B666A" w:rsidRPr="001B666A" w:rsidRDefault="001B666A" w:rsidP="008006EA">
      <w:pPr>
        <w:spacing w:before="100" w:beforeAutospacing="1" w:after="100" w:afterAutospacing="1" w:line="240" w:lineRule="auto"/>
        <w:jc w:val="both"/>
        <w:rPr>
          <w:rFonts w:ascii="Arial" w:eastAsia="Times New Roman" w:hAnsi="Arial" w:cs="Arial"/>
          <w:sz w:val="20"/>
          <w:szCs w:val="20"/>
          <w:lang w:eastAsia="es-ES"/>
        </w:rPr>
      </w:pPr>
      <w:r w:rsidRPr="001B666A">
        <w:rPr>
          <w:rFonts w:ascii="Arial" w:eastAsia="Times New Roman" w:hAnsi="Arial" w:cs="Arial"/>
          <w:sz w:val="20"/>
          <w:szCs w:val="20"/>
          <w:lang w:eastAsia="es-ES"/>
        </w:rPr>
        <w:t xml:space="preserve">En el portal de los </w:t>
      </w:r>
      <w:hyperlink r:id="rId14" w:history="1">
        <w:r w:rsidRPr="001B666A">
          <w:rPr>
            <w:rFonts w:ascii="Arial" w:eastAsia="Times New Roman" w:hAnsi="Arial" w:cs="Arial"/>
            <w:color w:val="0000FF"/>
            <w:sz w:val="20"/>
            <w:szCs w:val="20"/>
            <w:u w:val="single"/>
            <w:lang w:eastAsia="es-ES"/>
          </w:rPr>
          <w:t>Diplomas de Español, DELE</w:t>
        </w:r>
      </w:hyperlink>
      <w:r w:rsidRPr="001B666A">
        <w:rPr>
          <w:rFonts w:ascii="Arial" w:eastAsia="Times New Roman" w:hAnsi="Arial" w:cs="Arial"/>
          <w:sz w:val="20"/>
          <w:szCs w:val="20"/>
          <w:lang w:eastAsia="es-ES"/>
        </w:rPr>
        <w:t>, el Instituto Cervantes ofrece documentación gratuita sobre los exámenes, que facilita la familiarización con los formatos de examen y la preparación de los contenidos de cada uno de ellos.</w:t>
      </w:r>
    </w:p>
    <w:p w:rsidR="001B666A" w:rsidRPr="001B666A" w:rsidRDefault="001B666A" w:rsidP="008006EA">
      <w:pPr>
        <w:spacing w:before="100" w:beforeAutospacing="1" w:after="100" w:afterAutospacing="1" w:line="240" w:lineRule="auto"/>
        <w:jc w:val="both"/>
        <w:rPr>
          <w:rFonts w:ascii="Arial" w:eastAsia="Times New Roman" w:hAnsi="Arial" w:cs="Arial"/>
          <w:sz w:val="20"/>
          <w:szCs w:val="20"/>
          <w:lang w:eastAsia="es-ES"/>
        </w:rPr>
      </w:pPr>
      <w:r w:rsidRPr="001B666A">
        <w:rPr>
          <w:rFonts w:ascii="Arial" w:eastAsia="Times New Roman" w:hAnsi="Arial" w:cs="Arial"/>
          <w:sz w:val="20"/>
          <w:szCs w:val="20"/>
          <w:lang w:eastAsia="es-ES"/>
        </w:rPr>
        <w:t xml:space="preserve">Especificaciones y guías de los exámenes y modelos de examen: </w:t>
      </w:r>
      <w:hyperlink r:id="rId15" w:tgtFrame="_self" w:history="1">
        <w:r w:rsidRPr="001B666A">
          <w:rPr>
            <w:rFonts w:ascii="Arial" w:eastAsia="Times New Roman" w:hAnsi="Arial" w:cs="Arial"/>
            <w:color w:val="0000FF"/>
            <w:sz w:val="20"/>
            <w:szCs w:val="20"/>
            <w:u w:val="single"/>
            <w:lang w:eastAsia="es-ES"/>
          </w:rPr>
          <w:t>https://examenes.cervantes.es/es/dele-para-escolares/preparar-la-prueba/a1</w:t>
        </w:r>
      </w:hyperlink>
      <w:r w:rsidRPr="001B666A">
        <w:rPr>
          <w:rFonts w:ascii="Arial" w:eastAsia="Times New Roman" w:hAnsi="Arial" w:cs="Arial"/>
          <w:sz w:val="20"/>
          <w:szCs w:val="20"/>
          <w:lang w:eastAsia="es-ES"/>
        </w:rPr>
        <w:t>.</w:t>
      </w:r>
    </w:p>
    <w:p w:rsidR="00B0440F" w:rsidRDefault="00B0440F" w:rsidP="001B666A">
      <w:pPr>
        <w:spacing w:before="100" w:beforeAutospacing="1" w:after="100" w:afterAutospacing="1" w:line="240" w:lineRule="auto"/>
        <w:outlineLvl w:val="2"/>
        <w:rPr>
          <w:rFonts w:ascii="Arial" w:eastAsia="Times New Roman" w:hAnsi="Arial" w:cs="Arial"/>
          <w:b/>
          <w:bCs/>
          <w:sz w:val="24"/>
          <w:szCs w:val="24"/>
          <w:lang w:eastAsia="es-ES"/>
        </w:rPr>
      </w:pPr>
    </w:p>
    <w:p w:rsidR="001B666A" w:rsidRPr="001B666A" w:rsidRDefault="001B666A" w:rsidP="001B666A">
      <w:pPr>
        <w:spacing w:before="100" w:beforeAutospacing="1" w:after="100" w:afterAutospacing="1" w:line="240" w:lineRule="auto"/>
        <w:outlineLvl w:val="2"/>
        <w:rPr>
          <w:rFonts w:ascii="Arial" w:eastAsia="Times New Roman" w:hAnsi="Arial" w:cs="Arial"/>
          <w:b/>
          <w:bCs/>
          <w:sz w:val="24"/>
          <w:szCs w:val="24"/>
          <w:lang w:eastAsia="es-ES"/>
        </w:rPr>
      </w:pPr>
      <w:r w:rsidRPr="001B666A">
        <w:rPr>
          <w:rFonts w:ascii="Arial" w:eastAsia="Times New Roman" w:hAnsi="Arial" w:cs="Arial"/>
          <w:b/>
          <w:bCs/>
          <w:sz w:val="24"/>
          <w:szCs w:val="24"/>
          <w:lang w:eastAsia="es-ES"/>
        </w:rPr>
        <w:t>¿Existen materiales específicos de preparación para estos exámenes?</w:t>
      </w:r>
    </w:p>
    <w:p w:rsidR="001B666A" w:rsidRPr="001B666A" w:rsidRDefault="001B666A" w:rsidP="003671A9">
      <w:pPr>
        <w:spacing w:before="100" w:beforeAutospacing="1" w:after="100" w:afterAutospacing="1" w:line="240" w:lineRule="auto"/>
        <w:jc w:val="both"/>
        <w:rPr>
          <w:rFonts w:ascii="Arial" w:eastAsia="Times New Roman" w:hAnsi="Arial" w:cs="Arial"/>
          <w:sz w:val="20"/>
          <w:szCs w:val="20"/>
          <w:lang w:eastAsia="es-ES"/>
        </w:rPr>
      </w:pPr>
      <w:r w:rsidRPr="001B666A">
        <w:rPr>
          <w:rFonts w:ascii="Arial" w:eastAsia="Times New Roman" w:hAnsi="Arial" w:cs="Arial"/>
          <w:sz w:val="20"/>
          <w:szCs w:val="20"/>
          <w:lang w:eastAsia="es-ES"/>
        </w:rPr>
        <w:t>Los exámenes DELE se pueden preparar con cualquier metodología o material (no es necesaria preparación previa específica).</w:t>
      </w:r>
    </w:p>
    <w:p w:rsidR="001B666A" w:rsidRPr="001B666A" w:rsidRDefault="001B666A" w:rsidP="003671A9">
      <w:pPr>
        <w:spacing w:before="100" w:beforeAutospacing="1" w:after="100" w:afterAutospacing="1" w:line="240" w:lineRule="auto"/>
        <w:jc w:val="both"/>
        <w:rPr>
          <w:rFonts w:ascii="Arial" w:eastAsia="Times New Roman" w:hAnsi="Arial" w:cs="Arial"/>
          <w:sz w:val="20"/>
          <w:szCs w:val="20"/>
          <w:lang w:eastAsia="es-ES"/>
        </w:rPr>
      </w:pPr>
      <w:r w:rsidRPr="001B666A">
        <w:rPr>
          <w:rFonts w:ascii="Arial" w:eastAsia="Times New Roman" w:hAnsi="Arial" w:cs="Arial"/>
          <w:sz w:val="20"/>
          <w:szCs w:val="20"/>
          <w:lang w:eastAsia="es-ES"/>
        </w:rPr>
        <w:t>En el portal de los Diplomas de Español se ofrece información sobre manuales específicos para la preparación de los exámenes DELE:</w:t>
      </w:r>
    </w:p>
    <w:p w:rsidR="001B666A" w:rsidRPr="001B666A" w:rsidRDefault="00850BE4" w:rsidP="001B666A">
      <w:pPr>
        <w:spacing w:before="100" w:beforeAutospacing="1" w:after="100" w:afterAutospacing="1" w:line="240" w:lineRule="auto"/>
        <w:rPr>
          <w:rFonts w:ascii="Arial" w:eastAsia="Times New Roman" w:hAnsi="Arial" w:cs="Arial"/>
          <w:sz w:val="20"/>
          <w:szCs w:val="20"/>
          <w:lang w:eastAsia="es-ES"/>
        </w:rPr>
      </w:pPr>
      <w:hyperlink r:id="rId16" w:history="1">
        <w:r w:rsidR="001B666A" w:rsidRPr="001B666A">
          <w:rPr>
            <w:rFonts w:ascii="Arial" w:eastAsia="Times New Roman" w:hAnsi="Arial" w:cs="Arial"/>
            <w:color w:val="0000FF"/>
            <w:sz w:val="20"/>
            <w:szCs w:val="20"/>
            <w:u w:val="single"/>
            <w:lang w:eastAsia="es-ES"/>
          </w:rPr>
          <w:t>https://examenes.cervantes.es/es/dele/cursos-y-recursos/publicaciones</w:t>
        </w:r>
      </w:hyperlink>
      <w:r w:rsidR="001B666A" w:rsidRPr="001B666A">
        <w:rPr>
          <w:rFonts w:ascii="Arial" w:eastAsia="Times New Roman" w:hAnsi="Arial" w:cs="Arial"/>
          <w:sz w:val="20"/>
          <w:szCs w:val="20"/>
          <w:lang w:eastAsia="es-ES"/>
        </w:rPr>
        <w:t>.</w:t>
      </w:r>
    </w:p>
    <w:p w:rsidR="00B0440F" w:rsidRDefault="00B0440F" w:rsidP="00B0440F">
      <w:pPr>
        <w:spacing w:before="100" w:beforeAutospacing="1" w:after="100" w:afterAutospacing="1" w:line="240" w:lineRule="auto"/>
        <w:outlineLvl w:val="0"/>
        <w:rPr>
          <w:rFonts w:ascii="Arial" w:eastAsia="Times New Roman" w:hAnsi="Arial" w:cs="Arial"/>
          <w:b/>
          <w:bCs/>
          <w:kern w:val="36"/>
          <w:sz w:val="24"/>
          <w:szCs w:val="24"/>
          <w:lang w:eastAsia="es-ES"/>
        </w:rPr>
      </w:pPr>
    </w:p>
    <w:p w:rsidR="00B0440F" w:rsidRPr="00B0440F" w:rsidRDefault="00B0440F" w:rsidP="00B0440F">
      <w:pPr>
        <w:spacing w:before="100" w:beforeAutospacing="1" w:after="100" w:afterAutospacing="1" w:line="240" w:lineRule="auto"/>
        <w:outlineLvl w:val="0"/>
        <w:rPr>
          <w:rFonts w:ascii="Arial" w:eastAsia="Times New Roman" w:hAnsi="Arial" w:cs="Arial"/>
          <w:b/>
          <w:bCs/>
          <w:kern w:val="36"/>
          <w:sz w:val="24"/>
          <w:szCs w:val="24"/>
          <w:lang w:eastAsia="es-ES"/>
        </w:rPr>
      </w:pPr>
      <w:r w:rsidRPr="00B0440F">
        <w:rPr>
          <w:rFonts w:ascii="Arial" w:eastAsia="Times New Roman" w:hAnsi="Arial" w:cs="Arial"/>
          <w:b/>
          <w:bCs/>
          <w:kern w:val="36"/>
          <w:sz w:val="24"/>
          <w:szCs w:val="24"/>
          <w:lang w:eastAsia="es-ES"/>
        </w:rPr>
        <w:t>Cómo inscribirse al DELE para escolares</w:t>
      </w:r>
    </w:p>
    <w:p w:rsidR="00B0440F" w:rsidRPr="00B0440F" w:rsidRDefault="00B0440F" w:rsidP="003671A9">
      <w:pPr>
        <w:spacing w:before="100" w:beforeAutospacing="1" w:after="100" w:afterAutospacing="1" w:line="240" w:lineRule="auto"/>
        <w:jc w:val="both"/>
        <w:rPr>
          <w:rFonts w:ascii="Arial" w:eastAsia="Times New Roman" w:hAnsi="Arial" w:cs="Arial"/>
          <w:sz w:val="20"/>
          <w:szCs w:val="20"/>
          <w:lang w:eastAsia="es-ES"/>
        </w:rPr>
      </w:pPr>
      <w:r w:rsidRPr="00B0440F">
        <w:rPr>
          <w:rFonts w:ascii="Arial" w:eastAsia="Times New Roman" w:hAnsi="Arial" w:cs="Arial"/>
          <w:sz w:val="20"/>
          <w:szCs w:val="20"/>
          <w:lang w:eastAsia="es-ES"/>
        </w:rPr>
        <w:t>La inscripción para las pruebas debe tramitarse a través de los medios que el Instituto Cervantes ha habilitado para ello dentro de los plazos establecidos. La inscripción para realizar cualquiera de los exámenes DELE puede</w:t>
      </w:r>
      <w:r w:rsidR="003671A9">
        <w:rPr>
          <w:rFonts w:ascii="Arial" w:eastAsia="Times New Roman" w:hAnsi="Arial" w:cs="Arial"/>
          <w:sz w:val="20"/>
          <w:szCs w:val="20"/>
          <w:lang w:eastAsia="es-ES"/>
        </w:rPr>
        <w:t xml:space="preserve"> realizarse</w:t>
      </w:r>
      <w:r w:rsidRPr="00B0440F">
        <w:rPr>
          <w:rFonts w:ascii="Arial" w:eastAsia="Times New Roman" w:hAnsi="Arial" w:cs="Arial"/>
          <w:sz w:val="20"/>
          <w:szCs w:val="20"/>
          <w:lang w:eastAsia="es-ES"/>
        </w:rPr>
        <w:t xml:space="preserve"> en cada centro de examen que administra los mismos.</w:t>
      </w:r>
    </w:p>
    <w:p w:rsidR="00B0440F" w:rsidRPr="00B0440F" w:rsidRDefault="00B0440F" w:rsidP="003671A9">
      <w:pPr>
        <w:spacing w:before="100" w:beforeAutospacing="1" w:after="100" w:afterAutospacing="1" w:line="240" w:lineRule="auto"/>
        <w:jc w:val="both"/>
        <w:rPr>
          <w:rFonts w:ascii="Arial" w:eastAsia="Times New Roman" w:hAnsi="Arial" w:cs="Arial"/>
          <w:sz w:val="20"/>
          <w:szCs w:val="20"/>
          <w:lang w:eastAsia="es-ES"/>
        </w:rPr>
      </w:pPr>
      <w:r w:rsidRPr="00B0440F">
        <w:rPr>
          <w:rFonts w:ascii="Arial" w:eastAsia="Times New Roman" w:hAnsi="Arial" w:cs="Arial"/>
          <w:sz w:val="20"/>
          <w:szCs w:val="20"/>
          <w:lang w:eastAsia="es-ES"/>
        </w:rPr>
        <w:t>El abono de los derechos de inscripción puede efectuarse por los medios de pago que determine el Instituto Cervantes (por los medios electrónicos que determine en el caso de las inscripciones en línea) o el centro de examen correspondiente (especificando siempre el concepto «Inscripción DELE» junto con la fecha de convocatoria y el nivel académico del diploma deseado).</w:t>
      </w:r>
    </w:p>
    <w:p w:rsidR="00B0440F" w:rsidRPr="00B0440F" w:rsidRDefault="00B0440F" w:rsidP="003671A9">
      <w:pPr>
        <w:spacing w:before="100" w:beforeAutospacing="1" w:after="100" w:afterAutospacing="1" w:line="240" w:lineRule="auto"/>
        <w:jc w:val="both"/>
        <w:rPr>
          <w:rFonts w:ascii="Arial" w:eastAsia="Times New Roman" w:hAnsi="Arial" w:cs="Arial"/>
          <w:sz w:val="20"/>
          <w:szCs w:val="20"/>
          <w:lang w:eastAsia="es-ES"/>
        </w:rPr>
      </w:pPr>
      <w:r w:rsidRPr="00B0440F">
        <w:rPr>
          <w:rFonts w:ascii="Arial" w:eastAsia="Times New Roman" w:hAnsi="Arial" w:cs="Arial"/>
          <w:sz w:val="20"/>
          <w:szCs w:val="20"/>
          <w:lang w:eastAsia="es-ES"/>
        </w:rPr>
        <w:t xml:space="preserve">Para la inscripción en dichas pruebas es necesario aportar, además de otros datos personales obligatorios, </w:t>
      </w:r>
      <w:r w:rsidRPr="00B0440F">
        <w:rPr>
          <w:rFonts w:ascii="Arial" w:eastAsia="Times New Roman" w:hAnsi="Arial" w:cs="Arial"/>
          <w:b/>
          <w:bCs/>
          <w:sz w:val="20"/>
          <w:szCs w:val="20"/>
          <w:lang w:eastAsia="es-ES"/>
        </w:rPr>
        <w:t>un correo electrónico unipersonal del candidato</w:t>
      </w:r>
      <w:r w:rsidRPr="00B0440F">
        <w:rPr>
          <w:rFonts w:ascii="Arial" w:eastAsia="Times New Roman" w:hAnsi="Arial" w:cs="Arial"/>
          <w:sz w:val="20"/>
          <w:szCs w:val="20"/>
          <w:lang w:eastAsia="es-ES"/>
        </w:rPr>
        <w:t>. Dicho correo electrónico, de cuyo correcto funcionamiento es responsable el candidato, servirá, si así se estableciera por el centro de examen DELE o el Instituto Cervantes, para la comunicación de todos los aspectos relacionados con el Instituto Cervantes y con los diplomas DELE, sus convocatorias y la comunicación de sus calificaciones o resoluciones de revisión de calificaciones.</w:t>
      </w:r>
    </w:p>
    <w:p w:rsidR="00B0440F" w:rsidRPr="00B0440F" w:rsidRDefault="00B0440F" w:rsidP="003671A9">
      <w:pPr>
        <w:spacing w:before="100" w:beforeAutospacing="1" w:after="100" w:afterAutospacing="1" w:line="240" w:lineRule="auto"/>
        <w:jc w:val="both"/>
        <w:rPr>
          <w:rFonts w:ascii="Arial" w:eastAsia="Times New Roman" w:hAnsi="Arial" w:cs="Arial"/>
          <w:sz w:val="20"/>
          <w:szCs w:val="20"/>
          <w:lang w:eastAsia="es-ES"/>
        </w:rPr>
      </w:pPr>
      <w:r w:rsidRPr="00B0440F">
        <w:rPr>
          <w:rFonts w:ascii="Arial" w:eastAsia="Times New Roman" w:hAnsi="Arial" w:cs="Arial"/>
          <w:sz w:val="20"/>
          <w:szCs w:val="20"/>
          <w:lang w:eastAsia="es-ES"/>
        </w:rPr>
        <w:t xml:space="preserve">Los </w:t>
      </w:r>
      <w:r w:rsidRPr="00B0440F">
        <w:rPr>
          <w:rFonts w:ascii="Arial" w:eastAsia="Times New Roman" w:hAnsi="Arial" w:cs="Arial"/>
          <w:b/>
          <w:bCs/>
          <w:sz w:val="20"/>
          <w:szCs w:val="20"/>
          <w:lang w:eastAsia="es-ES"/>
        </w:rPr>
        <w:t>padres, tutores o representantes legales</w:t>
      </w:r>
      <w:r w:rsidRPr="00B0440F">
        <w:rPr>
          <w:rFonts w:ascii="Arial" w:eastAsia="Times New Roman" w:hAnsi="Arial" w:cs="Arial"/>
          <w:sz w:val="20"/>
          <w:szCs w:val="20"/>
          <w:lang w:eastAsia="es-ES"/>
        </w:rPr>
        <w:t xml:space="preserve"> deberán inscribir a los menores de edad o personas sin capacidad legal para obrar, teniendo en cuenta que deben proporcionar una dirección de correo electrónico distinta para cada uno de los candidatos que inscriban.</w:t>
      </w:r>
    </w:p>
    <w:p w:rsidR="00B0440F" w:rsidRPr="00B0440F" w:rsidRDefault="00B0440F" w:rsidP="003671A9">
      <w:pPr>
        <w:spacing w:before="100" w:beforeAutospacing="1" w:after="100" w:afterAutospacing="1" w:line="240" w:lineRule="auto"/>
        <w:jc w:val="both"/>
        <w:rPr>
          <w:rFonts w:ascii="Arial" w:eastAsia="Times New Roman" w:hAnsi="Arial" w:cs="Arial"/>
          <w:sz w:val="20"/>
          <w:szCs w:val="20"/>
          <w:lang w:eastAsia="es-ES"/>
        </w:rPr>
      </w:pPr>
      <w:r w:rsidRPr="00B0440F">
        <w:rPr>
          <w:rFonts w:ascii="Arial" w:eastAsia="Times New Roman" w:hAnsi="Arial" w:cs="Arial"/>
          <w:sz w:val="20"/>
          <w:szCs w:val="20"/>
          <w:lang w:eastAsia="es-ES"/>
        </w:rPr>
        <w:lastRenderedPageBreak/>
        <w:t>Es obligación del candidato, sea cual sea el medio de inscripción, comprobar la corrección de todos los datos que aparezcan en el resguardo que reciba como justificante de su inscripción, tanto en lo que refiere a sus datos personales como en lo que atañe al nivel, fecha y lugar de la convocatoria del diploma DELE elegidos.</w:t>
      </w:r>
    </w:p>
    <w:p w:rsidR="00B0440F" w:rsidRPr="00B0440F" w:rsidRDefault="00B0440F" w:rsidP="00B0440F">
      <w:pPr>
        <w:spacing w:before="100" w:beforeAutospacing="1" w:after="100" w:afterAutospacing="1" w:line="240" w:lineRule="auto"/>
        <w:rPr>
          <w:rFonts w:ascii="Arial" w:eastAsia="Times New Roman" w:hAnsi="Arial" w:cs="Arial"/>
          <w:sz w:val="20"/>
          <w:szCs w:val="20"/>
          <w:lang w:eastAsia="es-ES"/>
        </w:rPr>
      </w:pPr>
      <w:r w:rsidRPr="00B0440F">
        <w:rPr>
          <w:rFonts w:ascii="Arial" w:eastAsia="Times New Roman" w:hAnsi="Arial" w:cs="Arial"/>
          <w:sz w:val="20"/>
          <w:szCs w:val="20"/>
          <w:lang w:eastAsia="es-ES"/>
        </w:rPr>
        <w:t>Con el pago de la inscripción el candidato:</w:t>
      </w:r>
    </w:p>
    <w:p w:rsidR="00B0440F" w:rsidRPr="00B0440F" w:rsidRDefault="00B0440F" w:rsidP="003671A9">
      <w:pPr>
        <w:numPr>
          <w:ilvl w:val="0"/>
          <w:numId w:val="9"/>
        </w:numPr>
        <w:spacing w:before="100" w:beforeAutospacing="1" w:after="100" w:afterAutospacing="1" w:line="240" w:lineRule="auto"/>
        <w:jc w:val="both"/>
        <w:rPr>
          <w:rFonts w:ascii="Arial" w:eastAsia="Times New Roman" w:hAnsi="Arial" w:cs="Arial"/>
          <w:sz w:val="20"/>
          <w:szCs w:val="20"/>
          <w:lang w:eastAsia="es-ES"/>
        </w:rPr>
      </w:pPr>
      <w:r w:rsidRPr="00B0440F">
        <w:rPr>
          <w:rFonts w:ascii="Arial" w:eastAsia="Times New Roman" w:hAnsi="Arial" w:cs="Arial"/>
          <w:sz w:val="20"/>
          <w:szCs w:val="20"/>
          <w:lang w:eastAsia="es-ES"/>
        </w:rPr>
        <w:t xml:space="preserve">acepta las </w:t>
      </w:r>
      <w:hyperlink r:id="rId17" w:anchor="condiciones_gen" w:tgtFrame="_self" w:history="1">
        <w:r w:rsidRPr="00B0440F">
          <w:rPr>
            <w:rFonts w:ascii="Arial" w:eastAsia="Times New Roman" w:hAnsi="Arial" w:cs="Arial"/>
            <w:color w:val="0000FF"/>
            <w:sz w:val="20"/>
            <w:szCs w:val="20"/>
            <w:u w:val="single"/>
            <w:lang w:eastAsia="es-ES"/>
          </w:rPr>
          <w:t>condiciones de compra generales y específicas DELE</w:t>
        </w:r>
      </w:hyperlink>
      <w:r w:rsidRPr="00B0440F">
        <w:rPr>
          <w:rFonts w:ascii="Arial" w:eastAsia="Times New Roman" w:hAnsi="Arial" w:cs="Arial"/>
          <w:sz w:val="20"/>
          <w:szCs w:val="20"/>
          <w:lang w:eastAsia="es-ES"/>
        </w:rPr>
        <w:t xml:space="preserve"> y </w:t>
      </w:r>
      <w:hyperlink r:id="rId18" w:anchor="condiciones_par_dele" w:tgtFrame="_self" w:history="1">
        <w:r w:rsidRPr="00B0440F">
          <w:rPr>
            <w:rFonts w:ascii="Arial" w:eastAsia="Times New Roman" w:hAnsi="Arial" w:cs="Arial"/>
            <w:color w:val="0000FF"/>
            <w:sz w:val="20"/>
            <w:szCs w:val="20"/>
            <w:u w:val="single"/>
            <w:lang w:eastAsia="es-ES"/>
          </w:rPr>
          <w:t>Términos y condiciones generales y específicas DELE</w:t>
        </w:r>
      </w:hyperlink>
      <w:r w:rsidRPr="00B0440F">
        <w:rPr>
          <w:rFonts w:ascii="Arial" w:eastAsia="Times New Roman" w:hAnsi="Arial" w:cs="Arial"/>
          <w:sz w:val="20"/>
          <w:szCs w:val="20"/>
          <w:lang w:eastAsia="es-ES"/>
        </w:rPr>
        <w:t>;</w:t>
      </w:r>
    </w:p>
    <w:p w:rsidR="00B0440F" w:rsidRPr="00B0440F" w:rsidRDefault="00B0440F" w:rsidP="003671A9">
      <w:pPr>
        <w:numPr>
          <w:ilvl w:val="0"/>
          <w:numId w:val="9"/>
        </w:numPr>
        <w:spacing w:before="100" w:beforeAutospacing="1" w:after="100" w:afterAutospacing="1" w:line="240" w:lineRule="auto"/>
        <w:jc w:val="both"/>
        <w:rPr>
          <w:rFonts w:ascii="Arial" w:eastAsia="Times New Roman" w:hAnsi="Arial" w:cs="Arial"/>
          <w:sz w:val="20"/>
          <w:szCs w:val="20"/>
          <w:lang w:eastAsia="es-ES"/>
        </w:rPr>
      </w:pPr>
      <w:r w:rsidRPr="00B0440F">
        <w:rPr>
          <w:rFonts w:ascii="Arial" w:eastAsia="Times New Roman" w:hAnsi="Arial" w:cs="Arial"/>
          <w:sz w:val="20"/>
          <w:szCs w:val="20"/>
          <w:lang w:eastAsia="es-ES"/>
        </w:rPr>
        <w:t>declara cumplir los requisitos administrativos y económicos exigidos para la obtención del diploma de español DELE; y</w:t>
      </w:r>
    </w:p>
    <w:p w:rsidR="00B0440F" w:rsidRPr="00B0440F" w:rsidRDefault="00B0440F" w:rsidP="003671A9">
      <w:pPr>
        <w:numPr>
          <w:ilvl w:val="0"/>
          <w:numId w:val="9"/>
        </w:numPr>
        <w:spacing w:before="100" w:beforeAutospacing="1" w:after="100" w:afterAutospacing="1" w:line="240" w:lineRule="auto"/>
        <w:jc w:val="both"/>
        <w:rPr>
          <w:rFonts w:ascii="Arial" w:eastAsia="Times New Roman" w:hAnsi="Arial" w:cs="Arial"/>
          <w:sz w:val="20"/>
          <w:szCs w:val="20"/>
          <w:lang w:eastAsia="es-ES"/>
        </w:rPr>
      </w:pPr>
      <w:r w:rsidRPr="00B0440F">
        <w:rPr>
          <w:rFonts w:ascii="Arial" w:eastAsia="Times New Roman" w:hAnsi="Arial" w:cs="Arial"/>
          <w:sz w:val="20"/>
          <w:szCs w:val="20"/>
          <w:lang w:eastAsia="es-ES"/>
        </w:rPr>
        <w:t xml:space="preserve">se compromete a acudir al examen provisto de aquellos documentos que certifican el cumplimiento de esas condiciones, que son: </w:t>
      </w:r>
    </w:p>
    <w:p w:rsidR="00B0440F" w:rsidRPr="00B0440F" w:rsidRDefault="00B0440F" w:rsidP="003671A9">
      <w:pPr>
        <w:numPr>
          <w:ilvl w:val="1"/>
          <w:numId w:val="9"/>
        </w:numPr>
        <w:spacing w:before="100" w:beforeAutospacing="1" w:after="100" w:afterAutospacing="1" w:line="240" w:lineRule="auto"/>
        <w:jc w:val="both"/>
        <w:rPr>
          <w:rFonts w:ascii="Arial" w:eastAsia="Times New Roman" w:hAnsi="Arial" w:cs="Arial"/>
          <w:sz w:val="20"/>
          <w:szCs w:val="20"/>
          <w:lang w:eastAsia="es-ES"/>
        </w:rPr>
      </w:pPr>
      <w:r w:rsidRPr="00B0440F">
        <w:rPr>
          <w:rFonts w:ascii="Arial" w:eastAsia="Times New Roman" w:hAnsi="Arial" w:cs="Arial"/>
          <w:sz w:val="20"/>
          <w:szCs w:val="20"/>
          <w:lang w:eastAsia="es-ES"/>
        </w:rPr>
        <w:t>el resguardo de su inscripción;</w:t>
      </w:r>
    </w:p>
    <w:p w:rsidR="00B0440F" w:rsidRPr="00B0440F" w:rsidRDefault="00B0440F" w:rsidP="003671A9">
      <w:pPr>
        <w:numPr>
          <w:ilvl w:val="1"/>
          <w:numId w:val="9"/>
        </w:numPr>
        <w:spacing w:before="100" w:beforeAutospacing="1" w:after="100" w:afterAutospacing="1" w:line="240" w:lineRule="auto"/>
        <w:jc w:val="both"/>
        <w:rPr>
          <w:rFonts w:ascii="Arial" w:eastAsia="Times New Roman" w:hAnsi="Arial" w:cs="Arial"/>
          <w:sz w:val="20"/>
          <w:szCs w:val="20"/>
          <w:lang w:eastAsia="es-ES"/>
        </w:rPr>
      </w:pPr>
      <w:r w:rsidRPr="00B0440F">
        <w:rPr>
          <w:rFonts w:ascii="Arial" w:eastAsia="Times New Roman" w:hAnsi="Arial" w:cs="Arial"/>
          <w:sz w:val="20"/>
          <w:szCs w:val="20"/>
          <w:lang w:eastAsia="es-ES"/>
        </w:rPr>
        <w:t>su pasaporte o documento de identidad oficial con fotografía, para su correcta identificación</w:t>
      </w:r>
    </w:p>
    <w:p w:rsidR="00B0440F" w:rsidRPr="00B0440F" w:rsidRDefault="00B0440F" w:rsidP="003671A9">
      <w:pPr>
        <w:numPr>
          <w:ilvl w:val="1"/>
          <w:numId w:val="9"/>
        </w:numPr>
        <w:spacing w:before="100" w:beforeAutospacing="1" w:after="100" w:afterAutospacing="1" w:line="240" w:lineRule="auto"/>
        <w:jc w:val="both"/>
        <w:rPr>
          <w:rFonts w:ascii="Arial" w:eastAsia="Times New Roman" w:hAnsi="Arial" w:cs="Arial"/>
          <w:sz w:val="20"/>
          <w:szCs w:val="20"/>
          <w:lang w:eastAsia="es-ES"/>
        </w:rPr>
      </w:pPr>
      <w:r w:rsidRPr="00B0440F">
        <w:rPr>
          <w:rFonts w:ascii="Arial" w:eastAsia="Times New Roman" w:hAnsi="Arial" w:cs="Arial"/>
          <w:sz w:val="20"/>
          <w:szCs w:val="20"/>
          <w:lang w:eastAsia="es-ES"/>
        </w:rPr>
        <w:t>la convocatoria de examen del centro en el que se ha inscrito.</w:t>
      </w:r>
    </w:p>
    <w:p w:rsidR="00B0440F" w:rsidRPr="00B0440F" w:rsidRDefault="00B0440F" w:rsidP="00B0440F">
      <w:pPr>
        <w:spacing w:before="100" w:beforeAutospacing="1" w:after="100" w:afterAutospacing="1" w:line="240" w:lineRule="auto"/>
        <w:outlineLvl w:val="1"/>
        <w:rPr>
          <w:rFonts w:ascii="Arial" w:eastAsia="Times New Roman" w:hAnsi="Arial" w:cs="Arial"/>
          <w:b/>
          <w:bCs/>
          <w:sz w:val="20"/>
          <w:szCs w:val="20"/>
          <w:lang w:eastAsia="es-ES"/>
        </w:rPr>
      </w:pPr>
      <w:r w:rsidRPr="00B0440F">
        <w:rPr>
          <w:rFonts w:ascii="Arial" w:eastAsia="Times New Roman" w:hAnsi="Arial" w:cs="Arial"/>
          <w:b/>
          <w:bCs/>
          <w:sz w:val="20"/>
          <w:szCs w:val="20"/>
          <w:lang w:eastAsia="es-ES"/>
        </w:rPr>
        <w:t>Procedimiento de inscripción en el centro de examen</w:t>
      </w:r>
    </w:p>
    <w:p w:rsidR="00B0440F" w:rsidRPr="00B0440F" w:rsidRDefault="00B0440F" w:rsidP="00B0440F">
      <w:pPr>
        <w:spacing w:before="100" w:beforeAutospacing="1" w:after="100" w:afterAutospacing="1" w:line="240" w:lineRule="auto"/>
        <w:rPr>
          <w:rFonts w:ascii="Arial" w:eastAsia="Times New Roman" w:hAnsi="Arial" w:cs="Arial"/>
          <w:sz w:val="20"/>
          <w:szCs w:val="20"/>
          <w:lang w:eastAsia="es-ES"/>
        </w:rPr>
      </w:pPr>
      <w:r w:rsidRPr="00B0440F">
        <w:rPr>
          <w:rFonts w:ascii="Arial" w:eastAsia="Times New Roman" w:hAnsi="Arial" w:cs="Arial"/>
          <w:sz w:val="20"/>
          <w:szCs w:val="20"/>
          <w:lang w:eastAsia="es-ES"/>
        </w:rPr>
        <w:t>Para formalizar la inscripción, en los centros de examen DELE reconocidos por el Instituto Cervantes, el candidato deberá aportar la documentación exigida:</w:t>
      </w:r>
    </w:p>
    <w:p w:rsidR="00B0440F" w:rsidRPr="00B0440F" w:rsidRDefault="00B0440F" w:rsidP="00B0440F">
      <w:pPr>
        <w:numPr>
          <w:ilvl w:val="0"/>
          <w:numId w:val="10"/>
        </w:numPr>
        <w:spacing w:before="100" w:beforeAutospacing="1" w:after="100" w:afterAutospacing="1" w:line="240" w:lineRule="auto"/>
        <w:rPr>
          <w:rFonts w:ascii="Arial" w:eastAsia="Times New Roman" w:hAnsi="Arial" w:cs="Arial"/>
          <w:sz w:val="20"/>
          <w:szCs w:val="20"/>
          <w:lang w:eastAsia="es-ES"/>
        </w:rPr>
      </w:pPr>
      <w:r w:rsidRPr="00B0440F">
        <w:rPr>
          <w:rFonts w:ascii="Arial" w:eastAsia="Times New Roman" w:hAnsi="Arial" w:cs="Arial"/>
          <w:sz w:val="20"/>
          <w:szCs w:val="20"/>
          <w:lang w:eastAsia="es-ES"/>
        </w:rPr>
        <w:t>Original y fotocopia de su pasaporte o documento de identidad oficial con fotografía asimilable en el que consten los siguientes datos: nombre y apellido, nacionalidad y lugar y fecha de nacimiento. Los datos declarados por el candidato en el formulario de solicitud de inscripción deberán corresponderse con los del citado documento de identificación.</w:t>
      </w:r>
    </w:p>
    <w:p w:rsidR="00B0440F" w:rsidRPr="00B0440F" w:rsidRDefault="00B0440F" w:rsidP="00B0440F">
      <w:pPr>
        <w:numPr>
          <w:ilvl w:val="0"/>
          <w:numId w:val="10"/>
        </w:numPr>
        <w:spacing w:before="100" w:beforeAutospacing="1" w:after="100" w:afterAutospacing="1" w:line="240" w:lineRule="auto"/>
        <w:rPr>
          <w:rFonts w:ascii="Arial" w:eastAsia="Times New Roman" w:hAnsi="Arial" w:cs="Arial"/>
          <w:sz w:val="20"/>
          <w:szCs w:val="20"/>
          <w:lang w:eastAsia="es-ES"/>
        </w:rPr>
      </w:pPr>
      <w:r w:rsidRPr="00B0440F">
        <w:rPr>
          <w:rFonts w:ascii="Arial" w:eastAsia="Times New Roman" w:hAnsi="Arial" w:cs="Arial"/>
          <w:sz w:val="20"/>
          <w:szCs w:val="20"/>
          <w:lang w:eastAsia="es-ES"/>
        </w:rPr>
        <w:t>Documentación acreditativa de abono de los derechos de inscripción. El abono de los derechos de inscripción puede efectuarse por los medios de pago que determine el centro de examen correspondiente (especificando siempre el concepto «Inscripción DELE» junto con la fecha de convocatoria y el nivel académico del diploma deseado).</w:t>
      </w:r>
    </w:p>
    <w:p w:rsidR="008006EA" w:rsidRDefault="008006EA" w:rsidP="008006EA">
      <w:pPr>
        <w:spacing w:before="100" w:beforeAutospacing="1" w:after="100" w:afterAutospacing="1" w:line="240" w:lineRule="auto"/>
        <w:jc w:val="both"/>
        <w:outlineLvl w:val="2"/>
        <w:rPr>
          <w:rFonts w:ascii="Arial" w:eastAsia="Times New Roman" w:hAnsi="Arial" w:cs="Arial"/>
          <w:b/>
          <w:bCs/>
          <w:sz w:val="24"/>
          <w:szCs w:val="24"/>
          <w:lang w:eastAsia="es-ES"/>
        </w:rPr>
      </w:pPr>
    </w:p>
    <w:p w:rsidR="00BC0575" w:rsidRPr="001B666A" w:rsidRDefault="00BC0575" w:rsidP="001B666A">
      <w:pPr>
        <w:rPr>
          <w:rFonts w:ascii="Arial" w:hAnsi="Arial" w:cs="Arial"/>
          <w:b/>
          <w:sz w:val="24"/>
          <w:szCs w:val="24"/>
          <w:u w:val="single"/>
        </w:rPr>
      </w:pPr>
    </w:p>
    <w:sectPr w:rsidR="00BC0575" w:rsidRPr="001B666A" w:rsidSect="00492E9A">
      <w:footerReference w:type="default" r:id="rId19"/>
      <w:pgSz w:w="11906" w:h="16838"/>
      <w:pgMar w:top="567" w:right="849"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BE4" w:rsidRDefault="00850BE4" w:rsidP="003671A9">
      <w:pPr>
        <w:spacing w:after="0" w:line="240" w:lineRule="auto"/>
      </w:pPr>
      <w:r>
        <w:separator/>
      </w:r>
    </w:p>
  </w:endnote>
  <w:endnote w:type="continuationSeparator" w:id="0">
    <w:p w:rsidR="00850BE4" w:rsidRDefault="00850BE4" w:rsidP="00367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099340"/>
      <w:docPartObj>
        <w:docPartGallery w:val="Page Numbers (Bottom of Page)"/>
        <w:docPartUnique/>
      </w:docPartObj>
    </w:sdtPr>
    <w:sdtContent>
      <w:p w:rsidR="003671A9" w:rsidRDefault="003671A9">
        <w:pPr>
          <w:pStyle w:val="Piedepgina"/>
          <w:jc w:val="right"/>
        </w:pPr>
        <w:r>
          <w:fldChar w:fldCharType="begin"/>
        </w:r>
        <w:r>
          <w:instrText>PAGE   \* MERGEFORMAT</w:instrText>
        </w:r>
        <w:r>
          <w:fldChar w:fldCharType="separate"/>
        </w:r>
        <w:r>
          <w:rPr>
            <w:noProof/>
          </w:rPr>
          <w:t>1</w:t>
        </w:r>
        <w:r>
          <w:fldChar w:fldCharType="end"/>
        </w:r>
      </w:p>
    </w:sdtContent>
  </w:sdt>
  <w:p w:rsidR="003671A9" w:rsidRDefault="003671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BE4" w:rsidRDefault="00850BE4" w:rsidP="003671A9">
      <w:pPr>
        <w:spacing w:after="0" w:line="240" w:lineRule="auto"/>
      </w:pPr>
      <w:r>
        <w:separator/>
      </w:r>
    </w:p>
  </w:footnote>
  <w:footnote w:type="continuationSeparator" w:id="0">
    <w:p w:rsidR="00850BE4" w:rsidRDefault="00850BE4" w:rsidP="003671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70475"/>
    <w:multiLevelType w:val="multilevel"/>
    <w:tmpl w:val="79F4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F7C22"/>
    <w:multiLevelType w:val="multilevel"/>
    <w:tmpl w:val="FBB0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9A3522"/>
    <w:multiLevelType w:val="multilevel"/>
    <w:tmpl w:val="2BFA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A0220A"/>
    <w:multiLevelType w:val="multilevel"/>
    <w:tmpl w:val="182CA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FF1F8B"/>
    <w:multiLevelType w:val="multilevel"/>
    <w:tmpl w:val="95F69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8C4914"/>
    <w:multiLevelType w:val="hybridMultilevel"/>
    <w:tmpl w:val="92B476E4"/>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503B3808"/>
    <w:multiLevelType w:val="multilevel"/>
    <w:tmpl w:val="9D22B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7B1F61"/>
    <w:multiLevelType w:val="multilevel"/>
    <w:tmpl w:val="29BA17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923C20"/>
    <w:multiLevelType w:val="multilevel"/>
    <w:tmpl w:val="9D8A6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242A61"/>
    <w:multiLevelType w:val="multilevel"/>
    <w:tmpl w:val="2D36F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0"/>
  </w:num>
  <w:num w:numId="5">
    <w:abstractNumId w:val="9"/>
  </w:num>
  <w:num w:numId="6">
    <w:abstractNumId w:val="2"/>
  </w:num>
  <w:num w:numId="7">
    <w:abstractNumId w:val="4"/>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575"/>
    <w:rsid w:val="0013214D"/>
    <w:rsid w:val="0015727D"/>
    <w:rsid w:val="001B666A"/>
    <w:rsid w:val="001B714A"/>
    <w:rsid w:val="003671A9"/>
    <w:rsid w:val="00492E9A"/>
    <w:rsid w:val="005C096A"/>
    <w:rsid w:val="005E49E7"/>
    <w:rsid w:val="00657A0A"/>
    <w:rsid w:val="008006EA"/>
    <w:rsid w:val="008373F1"/>
    <w:rsid w:val="00843213"/>
    <w:rsid w:val="00850BE4"/>
    <w:rsid w:val="009813A5"/>
    <w:rsid w:val="009D46F2"/>
    <w:rsid w:val="00B0440F"/>
    <w:rsid w:val="00BC05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C0575"/>
    <w:rPr>
      <w:color w:val="0000FF"/>
      <w:u w:val="single"/>
    </w:rPr>
  </w:style>
  <w:style w:type="character" w:styleId="nfasis">
    <w:name w:val="Emphasis"/>
    <w:basedOn w:val="Fuentedeprrafopredeter"/>
    <w:uiPriority w:val="20"/>
    <w:qFormat/>
    <w:rsid w:val="00BC0575"/>
    <w:rPr>
      <w:i/>
      <w:iCs/>
    </w:rPr>
  </w:style>
  <w:style w:type="table" w:styleId="Tablaconcuadrcula">
    <w:name w:val="Table Grid"/>
    <w:basedOn w:val="Tablanormal"/>
    <w:uiPriority w:val="59"/>
    <w:rsid w:val="00492E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0440F"/>
    <w:pPr>
      <w:ind w:left="720"/>
      <w:contextualSpacing/>
    </w:pPr>
  </w:style>
  <w:style w:type="paragraph" w:styleId="Encabezado">
    <w:name w:val="header"/>
    <w:basedOn w:val="Normal"/>
    <w:link w:val="EncabezadoCar"/>
    <w:uiPriority w:val="99"/>
    <w:unhideWhenUsed/>
    <w:rsid w:val="003671A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671A9"/>
  </w:style>
  <w:style w:type="paragraph" w:styleId="Piedepgina">
    <w:name w:val="footer"/>
    <w:basedOn w:val="Normal"/>
    <w:link w:val="PiedepginaCar"/>
    <w:uiPriority w:val="99"/>
    <w:unhideWhenUsed/>
    <w:rsid w:val="003671A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71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C0575"/>
    <w:rPr>
      <w:color w:val="0000FF"/>
      <w:u w:val="single"/>
    </w:rPr>
  </w:style>
  <w:style w:type="character" w:styleId="nfasis">
    <w:name w:val="Emphasis"/>
    <w:basedOn w:val="Fuentedeprrafopredeter"/>
    <w:uiPriority w:val="20"/>
    <w:qFormat/>
    <w:rsid w:val="00BC0575"/>
    <w:rPr>
      <w:i/>
      <w:iCs/>
    </w:rPr>
  </w:style>
  <w:style w:type="table" w:styleId="Tablaconcuadrcula">
    <w:name w:val="Table Grid"/>
    <w:basedOn w:val="Tablanormal"/>
    <w:uiPriority w:val="59"/>
    <w:rsid w:val="00492E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0440F"/>
    <w:pPr>
      <w:ind w:left="720"/>
      <w:contextualSpacing/>
    </w:pPr>
  </w:style>
  <w:style w:type="paragraph" w:styleId="Encabezado">
    <w:name w:val="header"/>
    <w:basedOn w:val="Normal"/>
    <w:link w:val="EncabezadoCar"/>
    <w:uiPriority w:val="99"/>
    <w:unhideWhenUsed/>
    <w:rsid w:val="003671A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671A9"/>
  </w:style>
  <w:style w:type="paragraph" w:styleId="Piedepgina">
    <w:name w:val="footer"/>
    <w:basedOn w:val="Normal"/>
    <w:link w:val="PiedepginaCar"/>
    <w:uiPriority w:val="99"/>
    <w:unhideWhenUsed/>
    <w:rsid w:val="003671A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7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922728">
      <w:bodyDiv w:val="1"/>
      <w:marLeft w:val="0"/>
      <w:marRight w:val="0"/>
      <w:marTop w:val="0"/>
      <w:marBottom w:val="0"/>
      <w:divBdr>
        <w:top w:val="none" w:sz="0" w:space="0" w:color="auto"/>
        <w:left w:val="none" w:sz="0" w:space="0" w:color="auto"/>
        <w:bottom w:val="none" w:sz="0" w:space="0" w:color="auto"/>
        <w:right w:val="none" w:sz="0" w:space="0" w:color="auto"/>
      </w:divBdr>
      <w:divsChild>
        <w:div w:id="1236016198">
          <w:marLeft w:val="0"/>
          <w:marRight w:val="0"/>
          <w:marTop w:val="0"/>
          <w:marBottom w:val="0"/>
          <w:divBdr>
            <w:top w:val="none" w:sz="0" w:space="0" w:color="auto"/>
            <w:left w:val="none" w:sz="0" w:space="0" w:color="auto"/>
            <w:bottom w:val="none" w:sz="0" w:space="0" w:color="auto"/>
            <w:right w:val="none" w:sz="0" w:space="0" w:color="auto"/>
          </w:divBdr>
          <w:divsChild>
            <w:div w:id="1779526428">
              <w:marLeft w:val="0"/>
              <w:marRight w:val="0"/>
              <w:marTop w:val="0"/>
              <w:marBottom w:val="0"/>
              <w:divBdr>
                <w:top w:val="none" w:sz="0" w:space="0" w:color="auto"/>
                <w:left w:val="none" w:sz="0" w:space="0" w:color="auto"/>
                <w:bottom w:val="none" w:sz="0" w:space="0" w:color="auto"/>
                <w:right w:val="none" w:sz="0" w:space="0" w:color="auto"/>
              </w:divBdr>
              <w:divsChild>
                <w:div w:id="1065492855">
                  <w:marLeft w:val="0"/>
                  <w:marRight w:val="0"/>
                  <w:marTop w:val="0"/>
                  <w:marBottom w:val="0"/>
                  <w:divBdr>
                    <w:top w:val="none" w:sz="0" w:space="0" w:color="auto"/>
                    <w:left w:val="none" w:sz="0" w:space="0" w:color="auto"/>
                    <w:bottom w:val="none" w:sz="0" w:space="0" w:color="auto"/>
                    <w:right w:val="none" w:sz="0" w:space="0" w:color="auto"/>
                  </w:divBdr>
                  <w:divsChild>
                    <w:div w:id="740717067">
                      <w:marLeft w:val="0"/>
                      <w:marRight w:val="0"/>
                      <w:marTop w:val="0"/>
                      <w:marBottom w:val="0"/>
                      <w:divBdr>
                        <w:top w:val="none" w:sz="0" w:space="0" w:color="auto"/>
                        <w:left w:val="none" w:sz="0" w:space="0" w:color="auto"/>
                        <w:bottom w:val="none" w:sz="0" w:space="0" w:color="auto"/>
                        <w:right w:val="none" w:sz="0" w:space="0" w:color="auto"/>
                      </w:divBdr>
                      <w:divsChild>
                        <w:div w:id="1969890202">
                          <w:marLeft w:val="0"/>
                          <w:marRight w:val="0"/>
                          <w:marTop w:val="0"/>
                          <w:marBottom w:val="0"/>
                          <w:divBdr>
                            <w:top w:val="none" w:sz="0" w:space="0" w:color="auto"/>
                            <w:left w:val="none" w:sz="0" w:space="0" w:color="auto"/>
                            <w:bottom w:val="none" w:sz="0" w:space="0" w:color="auto"/>
                            <w:right w:val="none" w:sz="0" w:space="0" w:color="auto"/>
                          </w:divBdr>
                          <w:divsChild>
                            <w:div w:id="1382093308">
                              <w:marLeft w:val="0"/>
                              <w:marRight w:val="0"/>
                              <w:marTop w:val="0"/>
                              <w:marBottom w:val="0"/>
                              <w:divBdr>
                                <w:top w:val="none" w:sz="0" w:space="0" w:color="auto"/>
                                <w:left w:val="none" w:sz="0" w:space="0" w:color="auto"/>
                                <w:bottom w:val="none" w:sz="0" w:space="0" w:color="auto"/>
                                <w:right w:val="none" w:sz="0" w:space="0" w:color="auto"/>
                              </w:divBdr>
                              <w:divsChild>
                                <w:div w:id="199127799">
                                  <w:marLeft w:val="0"/>
                                  <w:marRight w:val="0"/>
                                  <w:marTop w:val="0"/>
                                  <w:marBottom w:val="0"/>
                                  <w:divBdr>
                                    <w:top w:val="none" w:sz="0" w:space="0" w:color="auto"/>
                                    <w:left w:val="none" w:sz="0" w:space="0" w:color="auto"/>
                                    <w:bottom w:val="none" w:sz="0" w:space="0" w:color="auto"/>
                                    <w:right w:val="none" w:sz="0" w:space="0" w:color="auto"/>
                                  </w:divBdr>
                                  <w:divsChild>
                                    <w:div w:id="177819927">
                                      <w:marLeft w:val="0"/>
                                      <w:marRight w:val="0"/>
                                      <w:marTop w:val="0"/>
                                      <w:marBottom w:val="0"/>
                                      <w:divBdr>
                                        <w:top w:val="none" w:sz="0" w:space="0" w:color="auto"/>
                                        <w:left w:val="none" w:sz="0" w:space="0" w:color="auto"/>
                                        <w:bottom w:val="none" w:sz="0" w:space="0" w:color="auto"/>
                                        <w:right w:val="none" w:sz="0" w:space="0" w:color="auto"/>
                                      </w:divBdr>
                                      <w:divsChild>
                                        <w:div w:id="173088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456096">
                                  <w:marLeft w:val="0"/>
                                  <w:marRight w:val="0"/>
                                  <w:marTop w:val="0"/>
                                  <w:marBottom w:val="0"/>
                                  <w:divBdr>
                                    <w:top w:val="none" w:sz="0" w:space="0" w:color="auto"/>
                                    <w:left w:val="none" w:sz="0" w:space="0" w:color="auto"/>
                                    <w:bottom w:val="none" w:sz="0" w:space="0" w:color="auto"/>
                                    <w:right w:val="none" w:sz="0" w:space="0" w:color="auto"/>
                                  </w:divBdr>
                                  <w:divsChild>
                                    <w:div w:id="1565874121">
                                      <w:marLeft w:val="0"/>
                                      <w:marRight w:val="0"/>
                                      <w:marTop w:val="0"/>
                                      <w:marBottom w:val="0"/>
                                      <w:divBdr>
                                        <w:top w:val="none" w:sz="0" w:space="0" w:color="auto"/>
                                        <w:left w:val="none" w:sz="0" w:space="0" w:color="auto"/>
                                        <w:bottom w:val="none" w:sz="0" w:space="0" w:color="auto"/>
                                        <w:right w:val="none" w:sz="0" w:space="0" w:color="auto"/>
                                      </w:divBdr>
                                      <w:divsChild>
                                        <w:div w:id="191655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196207">
                          <w:marLeft w:val="0"/>
                          <w:marRight w:val="0"/>
                          <w:marTop w:val="0"/>
                          <w:marBottom w:val="0"/>
                          <w:divBdr>
                            <w:top w:val="none" w:sz="0" w:space="0" w:color="auto"/>
                            <w:left w:val="none" w:sz="0" w:space="0" w:color="auto"/>
                            <w:bottom w:val="none" w:sz="0" w:space="0" w:color="auto"/>
                            <w:right w:val="none" w:sz="0" w:space="0" w:color="auto"/>
                          </w:divBdr>
                          <w:divsChild>
                            <w:div w:id="1669210853">
                              <w:marLeft w:val="0"/>
                              <w:marRight w:val="0"/>
                              <w:marTop w:val="0"/>
                              <w:marBottom w:val="0"/>
                              <w:divBdr>
                                <w:top w:val="none" w:sz="0" w:space="0" w:color="auto"/>
                                <w:left w:val="none" w:sz="0" w:space="0" w:color="auto"/>
                                <w:bottom w:val="none" w:sz="0" w:space="0" w:color="auto"/>
                                <w:right w:val="none" w:sz="0" w:space="0" w:color="auto"/>
                              </w:divBdr>
                              <w:divsChild>
                                <w:div w:id="875773521">
                                  <w:marLeft w:val="0"/>
                                  <w:marRight w:val="0"/>
                                  <w:marTop w:val="0"/>
                                  <w:marBottom w:val="0"/>
                                  <w:divBdr>
                                    <w:top w:val="none" w:sz="0" w:space="0" w:color="auto"/>
                                    <w:left w:val="none" w:sz="0" w:space="0" w:color="auto"/>
                                    <w:bottom w:val="none" w:sz="0" w:space="0" w:color="auto"/>
                                    <w:right w:val="none" w:sz="0" w:space="0" w:color="auto"/>
                                  </w:divBdr>
                                  <w:divsChild>
                                    <w:div w:id="943226006">
                                      <w:marLeft w:val="0"/>
                                      <w:marRight w:val="0"/>
                                      <w:marTop w:val="0"/>
                                      <w:marBottom w:val="0"/>
                                      <w:divBdr>
                                        <w:top w:val="none" w:sz="0" w:space="0" w:color="auto"/>
                                        <w:left w:val="none" w:sz="0" w:space="0" w:color="auto"/>
                                        <w:bottom w:val="none" w:sz="0" w:space="0" w:color="auto"/>
                                        <w:right w:val="none" w:sz="0" w:space="0" w:color="auto"/>
                                      </w:divBdr>
                                      <w:divsChild>
                                        <w:div w:id="17102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60255">
                                  <w:marLeft w:val="0"/>
                                  <w:marRight w:val="0"/>
                                  <w:marTop w:val="0"/>
                                  <w:marBottom w:val="0"/>
                                  <w:divBdr>
                                    <w:top w:val="none" w:sz="0" w:space="0" w:color="auto"/>
                                    <w:left w:val="none" w:sz="0" w:space="0" w:color="auto"/>
                                    <w:bottom w:val="none" w:sz="0" w:space="0" w:color="auto"/>
                                    <w:right w:val="none" w:sz="0" w:space="0" w:color="auto"/>
                                  </w:divBdr>
                                  <w:divsChild>
                                    <w:div w:id="256910620">
                                      <w:marLeft w:val="0"/>
                                      <w:marRight w:val="0"/>
                                      <w:marTop w:val="0"/>
                                      <w:marBottom w:val="0"/>
                                      <w:divBdr>
                                        <w:top w:val="none" w:sz="0" w:space="0" w:color="auto"/>
                                        <w:left w:val="none" w:sz="0" w:space="0" w:color="auto"/>
                                        <w:bottom w:val="none" w:sz="0" w:space="0" w:color="auto"/>
                                        <w:right w:val="none" w:sz="0" w:space="0" w:color="auto"/>
                                      </w:divBdr>
                                      <w:divsChild>
                                        <w:div w:id="174418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739093">
                          <w:marLeft w:val="0"/>
                          <w:marRight w:val="0"/>
                          <w:marTop w:val="0"/>
                          <w:marBottom w:val="0"/>
                          <w:divBdr>
                            <w:top w:val="none" w:sz="0" w:space="0" w:color="auto"/>
                            <w:left w:val="none" w:sz="0" w:space="0" w:color="auto"/>
                            <w:bottom w:val="none" w:sz="0" w:space="0" w:color="auto"/>
                            <w:right w:val="none" w:sz="0" w:space="0" w:color="auto"/>
                          </w:divBdr>
                          <w:divsChild>
                            <w:div w:id="255797578">
                              <w:marLeft w:val="0"/>
                              <w:marRight w:val="0"/>
                              <w:marTop w:val="0"/>
                              <w:marBottom w:val="0"/>
                              <w:divBdr>
                                <w:top w:val="none" w:sz="0" w:space="0" w:color="auto"/>
                                <w:left w:val="none" w:sz="0" w:space="0" w:color="auto"/>
                                <w:bottom w:val="none" w:sz="0" w:space="0" w:color="auto"/>
                                <w:right w:val="none" w:sz="0" w:space="0" w:color="auto"/>
                              </w:divBdr>
                              <w:divsChild>
                                <w:div w:id="965307539">
                                  <w:marLeft w:val="0"/>
                                  <w:marRight w:val="0"/>
                                  <w:marTop w:val="0"/>
                                  <w:marBottom w:val="0"/>
                                  <w:divBdr>
                                    <w:top w:val="none" w:sz="0" w:space="0" w:color="auto"/>
                                    <w:left w:val="none" w:sz="0" w:space="0" w:color="auto"/>
                                    <w:bottom w:val="none" w:sz="0" w:space="0" w:color="auto"/>
                                    <w:right w:val="none" w:sz="0" w:space="0" w:color="auto"/>
                                  </w:divBdr>
                                  <w:divsChild>
                                    <w:div w:id="792014689">
                                      <w:marLeft w:val="0"/>
                                      <w:marRight w:val="0"/>
                                      <w:marTop w:val="0"/>
                                      <w:marBottom w:val="0"/>
                                      <w:divBdr>
                                        <w:top w:val="none" w:sz="0" w:space="0" w:color="auto"/>
                                        <w:left w:val="none" w:sz="0" w:space="0" w:color="auto"/>
                                        <w:bottom w:val="none" w:sz="0" w:space="0" w:color="auto"/>
                                        <w:right w:val="none" w:sz="0" w:space="0" w:color="auto"/>
                                      </w:divBdr>
                                      <w:divsChild>
                                        <w:div w:id="115206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44539">
                                  <w:marLeft w:val="0"/>
                                  <w:marRight w:val="0"/>
                                  <w:marTop w:val="0"/>
                                  <w:marBottom w:val="0"/>
                                  <w:divBdr>
                                    <w:top w:val="none" w:sz="0" w:space="0" w:color="auto"/>
                                    <w:left w:val="none" w:sz="0" w:space="0" w:color="auto"/>
                                    <w:bottom w:val="none" w:sz="0" w:space="0" w:color="auto"/>
                                    <w:right w:val="none" w:sz="0" w:space="0" w:color="auto"/>
                                  </w:divBdr>
                                  <w:divsChild>
                                    <w:div w:id="1422526412">
                                      <w:marLeft w:val="0"/>
                                      <w:marRight w:val="0"/>
                                      <w:marTop w:val="0"/>
                                      <w:marBottom w:val="0"/>
                                      <w:divBdr>
                                        <w:top w:val="none" w:sz="0" w:space="0" w:color="auto"/>
                                        <w:left w:val="none" w:sz="0" w:space="0" w:color="auto"/>
                                        <w:bottom w:val="none" w:sz="0" w:space="0" w:color="auto"/>
                                        <w:right w:val="none" w:sz="0" w:space="0" w:color="auto"/>
                                      </w:divBdr>
                                      <w:divsChild>
                                        <w:div w:id="181424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01635">
                          <w:marLeft w:val="0"/>
                          <w:marRight w:val="0"/>
                          <w:marTop w:val="0"/>
                          <w:marBottom w:val="0"/>
                          <w:divBdr>
                            <w:top w:val="none" w:sz="0" w:space="0" w:color="auto"/>
                            <w:left w:val="none" w:sz="0" w:space="0" w:color="auto"/>
                            <w:bottom w:val="none" w:sz="0" w:space="0" w:color="auto"/>
                            <w:right w:val="none" w:sz="0" w:space="0" w:color="auto"/>
                          </w:divBdr>
                          <w:divsChild>
                            <w:div w:id="1682465221">
                              <w:marLeft w:val="0"/>
                              <w:marRight w:val="0"/>
                              <w:marTop w:val="0"/>
                              <w:marBottom w:val="0"/>
                              <w:divBdr>
                                <w:top w:val="none" w:sz="0" w:space="0" w:color="auto"/>
                                <w:left w:val="none" w:sz="0" w:space="0" w:color="auto"/>
                                <w:bottom w:val="none" w:sz="0" w:space="0" w:color="auto"/>
                                <w:right w:val="none" w:sz="0" w:space="0" w:color="auto"/>
                              </w:divBdr>
                              <w:divsChild>
                                <w:div w:id="1962297916">
                                  <w:marLeft w:val="0"/>
                                  <w:marRight w:val="0"/>
                                  <w:marTop w:val="0"/>
                                  <w:marBottom w:val="0"/>
                                  <w:divBdr>
                                    <w:top w:val="none" w:sz="0" w:space="0" w:color="auto"/>
                                    <w:left w:val="none" w:sz="0" w:space="0" w:color="auto"/>
                                    <w:bottom w:val="none" w:sz="0" w:space="0" w:color="auto"/>
                                    <w:right w:val="none" w:sz="0" w:space="0" w:color="auto"/>
                                  </w:divBdr>
                                  <w:divsChild>
                                    <w:div w:id="1947075070">
                                      <w:marLeft w:val="0"/>
                                      <w:marRight w:val="0"/>
                                      <w:marTop w:val="0"/>
                                      <w:marBottom w:val="0"/>
                                      <w:divBdr>
                                        <w:top w:val="none" w:sz="0" w:space="0" w:color="auto"/>
                                        <w:left w:val="none" w:sz="0" w:space="0" w:color="auto"/>
                                        <w:bottom w:val="none" w:sz="0" w:space="0" w:color="auto"/>
                                        <w:right w:val="none" w:sz="0" w:space="0" w:color="auto"/>
                                      </w:divBdr>
                                      <w:divsChild>
                                        <w:div w:id="15289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30791">
                                  <w:marLeft w:val="0"/>
                                  <w:marRight w:val="0"/>
                                  <w:marTop w:val="0"/>
                                  <w:marBottom w:val="0"/>
                                  <w:divBdr>
                                    <w:top w:val="none" w:sz="0" w:space="0" w:color="auto"/>
                                    <w:left w:val="none" w:sz="0" w:space="0" w:color="auto"/>
                                    <w:bottom w:val="none" w:sz="0" w:space="0" w:color="auto"/>
                                    <w:right w:val="none" w:sz="0" w:space="0" w:color="auto"/>
                                  </w:divBdr>
                                  <w:divsChild>
                                    <w:div w:id="2102801091">
                                      <w:marLeft w:val="0"/>
                                      <w:marRight w:val="0"/>
                                      <w:marTop w:val="0"/>
                                      <w:marBottom w:val="0"/>
                                      <w:divBdr>
                                        <w:top w:val="none" w:sz="0" w:space="0" w:color="auto"/>
                                        <w:left w:val="none" w:sz="0" w:space="0" w:color="auto"/>
                                        <w:bottom w:val="none" w:sz="0" w:space="0" w:color="auto"/>
                                        <w:right w:val="none" w:sz="0" w:space="0" w:color="auto"/>
                                      </w:divBdr>
                                      <w:divsChild>
                                        <w:div w:id="4015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171427">
                          <w:marLeft w:val="0"/>
                          <w:marRight w:val="0"/>
                          <w:marTop w:val="0"/>
                          <w:marBottom w:val="0"/>
                          <w:divBdr>
                            <w:top w:val="none" w:sz="0" w:space="0" w:color="auto"/>
                            <w:left w:val="none" w:sz="0" w:space="0" w:color="auto"/>
                            <w:bottom w:val="none" w:sz="0" w:space="0" w:color="auto"/>
                            <w:right w:val="none" w:sz="0" w:space="0" w:color="auto"/>
                          </w:divBdr>
                          <w:divsChild>
                            <w:div w:id="61685475">
                              <w:marLeft w:val="0"/>
                              <w:marRight w:val="0"/>
                              <w:marTop w:val="0"/>
                              <w:marBottom w:val="0"/>
                              <w:divBdr>
                                <w:top w:val="none" w:sz="0" w:space="0" w:color="auto"/>
                                <w:left w:val="none" w:sz="0" w:space="0" w:color="auto"/>
                                <w:bottom w:val="none" w:sz="0" w:space="0" w:color="auto"/>
                                <w:right w:val="none" w:sz="0" w:space="0" w:color="auto"/>
                              </w:divBdr>
                              <w:divsChild>
                                <w:div w:id="72432887">
                                  <w:marLeft w:val="0"/>
                                  <w:marRight w:val="0"/>
                                  <w:marTop w:val="0"/>
                                  <w:marBottom w:val="0"/>
                                  <w:divBdr>
                                    <w:top w:val="none" w:sz="0" w:space="0" w:color="auto"/>
                                    <w:left w:val="none" w:sz="0" w:space="0" w:color="auto"/>
                                    <w:bottom w:val="none" w:sz="0" w:space="0" w:color="auto"/>
                                    <w:right w:val="none" w:sz="0" w:space="0" w:color="auto"/>
                                  </w:divBdr>
                                  <w:divsChild>
                                    <w:div w:id="1974821942">
                                      <w:marLeft w:val="0"/>
                                      <w:marRight w:val="0"/>
                                      <w:marTop w:val="0"/>
                                      <w:marBottom w:val="0"/>
                                      <w:divBdr>
                                        <w:top w:val="none" w:sz="0" w:space="0" w:color="auto"/>
                                        <w:left w:val="none" w:sz="0" w:space="0" w:color="auto"/>
                                        <w:bottom w:val="none" w:sz="0" w:space="0" w:color="auto"/>
                                        <w:right w:val="none" w:sz="0" w:space="0" w:color="auto"/>
                                      </w:divBdr>
                                      <w:divsChild>
                                        <w:div w:id="1196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02726">
                                  <w:marLeft w:val="0"/>
                                  <w:marRight w:val="0"/>
                                  <w:marTop w:val="0"/>
                                  <w:marBottom w:val="0"/>
                                  <w:divBdr>
                                    <w:top w:val="none" w:sz="0" w:space="0" w:color="auto"/>
                                    <w:left w:val="none" w:sz="0" w:space="0" w:color="auto"/>
                                    <w:bottom w:val="none" w:sz="0" w:space="0" w:color="auto"/>
                                    <w:right w:val="none" w:sz="0" w:space="0" w:color="auto"/>
                                  </w:divBdr>
                                  <w:divsChild>
                                    <w:div w:id="94787019">
                                      <w:marLeft w:val="0"/>
                                      <w:marRight w:val="0"/>
                                      <w:marTop w:val="0"/>
                                      <w:marBottom w:val="0"/>
                                      <w:divBdr>
                                        <w:top w:val="none" w:sz="0" w:space="0" w:color="auto"/>
                                        <w:left w:val="none" w:sz="0" w:space="0" w:color="auto"/>
                                        <w:bottom w:val="none" w:sz="0" w:space="0" w:color="auto"/>
                                        <w:right w:val="none" w:sz="0" w:space="0" w:color="auto"/>
                                      </w:divBdr>
                                      <w:divsChild>
                                        <w:div w:id="175289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784170">
                          <w:marLeft w:val="0"/>
                          <w:marRight w:val="0"/>
                          <w:marTop w:val="0"/>
                          <w:marBottom w:val="0"/>
                          <w:divBdr>
                            <w:top w:val="none" w:sz="0" w:space="0" w:color="auto"/>
                            <w:left w:val="none" w:sz="0" w:space="0" w:color="auto"/>
                            <w:bottom w:val="none" w:sz="0" w:space="0" w:color="auto"/>
                            <w:right w:val="none" w:sz="0" w:space="0" w:color="auto"/>
                          </w:divBdr>
                          <w:divsChild>
                            <w:div w:id="1773933749">
                              <w:marLeft w:val="0"/>
                              <w:marRight w:val="0"/>
                              <w:marTop w:val="0"/>
                              <w:marBottom w:val="0"/>
                              <w:divBdr>
                                <w:top w:val="none" w:sz="0" w:space="0" w:color="auto"/>
                                <w:left w:val="none" w:sz="0" w:space="0" w:color="auto"/>
                                <w:bottom w:val="none" w:sz="0" w:space="0" w:color="auto"/>
                                <w:right w:val="none" w:sz="0" w:space="0" w:color="auto"/>
                              </w:divBdr>
                              <w:divsChild>
                                <w:div w:id="49156167">
                                  <w:marLeft w:val="0"/>
                                  <w:marRight w:val="0"/>
                                  <w:marTop w:val="0"/>
                                  <w:marBottom w:val="0"/>
                                  <w:divBdr>
                                    <w:top w:val="none" w:sz="0" w:space="0" w:color="auto"/>
                                    <w:left w:val="none" w:sz="0" w:space="0" w:color="auto"/>
                                    <w:bottom w:val="none" w:sz="0" w:space="0" w:color="auto"/>
                                    <w:right w:val="none" w:sz="0" w:space="0" w:color="auto"/>
                                  </w:divBdr>
                                  <w:divsChild>
                                    <w:div w:id="969672691">
                                      <w:marLeft w:val="0"/>
                                      <w:marRight w:val="0"/>
                                      <w:marTop w:val="0"/>
                                      <w:marBottom w:val="0"/>
                                      <w:divBdr>
                                        <w:top w:val="none" w:sz="0" w:space="0" w:color="auto"/>
                                        <w:left w:val="none" w:sz="0" w:space="0" w:color="auto"/>
                                        <w:bottom w:val="none" w:sz="0" w:space="0" w:color="auto"/>
                                        <w:right w:val="none" w:sz="0" w:space="0" w:color="auto"/>
                                      </w:divBdr>
                                      <w:divsChild>
                                        <w:div w:id="187862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50095">
                                  <w:marLeft w:val="0"/>
                                  <w:marRight w:val="0"/>
                                  <w:marTop w:val="0"/>
                                  <w:marBottom w:val="0"/>
                                  <w:divBdr>
                                    <w:top w:val="none" w:sz="0" w:space="0" w:color="auto"/>
                                    <w:left w:val="none" w:sz="0" w:space="0" w:color="auto"/>
                                    <w:bottom w:val="none" w:sz="0" w:space="0" w:color="auto"/>
                                    <w:right w:val="none" w:sz="0" w:space="0" w:color="auto"/>
                                  </w:divBdr>
                                  <w:divsChild>
                                    <w:div w:id="1816800258">
                                      <w:marLeft w:val="0"/>
                                      <w:marRight w:val="0"/>
                                      <w:marTop w:val="0"/>
                                      <w:marBottom w:val="0"/>
                                      <w:divBdr>
                                        <w:top w:val="none" w:sz="0" w:space="0" w:color="auto"/>
                                        <w:left w:val="none" w:sz="0" w:space="0" w:color="auto"/>
                                        <w:bottom w:val="none" w:sz="0" w:space="0" w:color="auto"/>
                                        <w:right w:val="none" w:sz="0" w:space="0" w:color="auto"/>
                                      </w:divBdr>
                                      <w:divsChild>
                                        <w:div w:id="93096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647616">
                          <w:marLeft w:val="0"/>
                          <w:marRight w:val="0"/>
                          <w:marTop w:val="0"/>
                          <w:marBottom w:val="0"/>
                          <w:divBdr>
                            <w:top w:val="none" w:sz="0" w:space="0" w:color="auto"/>
                            <w:left w:val="none" w:sz="0" w:space="0" w:color="auto"/>
                            <w:bottom w:val="none" w:sz="0" w:space="0" w:color="auto"/>
                            <w:right w:val="none" w:sz="0" w:space="0" w:color="auto"/>
                          </w:divBdr>
                          <w:divsChild>
                            <w:div w:id="47455344">
                              <w:marLeft w:val="0"/>
                              <w:marRight w:val="0"/>
                              <w:marTop w:val="0"/>
                              <w:marBottom w:val="0"/>
                              <w:divBdr>
                                <w:top w:val="none" w:sz="0" w:space="0" w:color="auto"/>
                                <w:left w:val="none" w:sz="0" w:space="0" w:color="auto"/>
                                <w:bottom w:val="none" w:sz="0" w:space="0" w:color="auto"/>
                                <w:right w:val="none" w:sz="0" w:space="0" w:color="auto"/>
                              </w:divBdr>
                              <w:divsChild>
                                <w:div w:id="1585607014">
                                  <w:marLeft w:val="0"/>
                                  <w:marRight w:val="0"/>
                                  <w:marTop w:val="0"/>
                                  <w:marBottom w:val="0"/>
                                  <w:divBdr>
                                    <w:top w:val="none" w:sz="0" w:space="0" w:color="auto"/>
                                    <w:left w:val="none" w:sz="0" w:space="0" w:color="auto"/>
                                    <w:bottom w:val="none" w:sz="0" w:space="0" w:color="auto"/>
                                    <w:right w:val="none" w:sz="0" w:space="0" w:color="auto"/>
                                  </w:divBdr>
                                  <w:divsChild>
                                    <w:div w:id="453599374">
                                      <w:marLeft w:val="0"/>
                                      <w:marRight w:val="0"/>
                                      <w:marTop w:val="0"/>
                                      <w:marBottom w:val="0"/>
                                      <w:divBdr>
                                        <w:top w:val="none" w:sz="0" w:space="0" w:color="auto"/>
                                        <w:left w:val="none" w:sz="0" w:space="0" w:color="auto"/>
                                        <w:bottom w:val="none" w:sz="0" w:space="0" w:color="auto"/>
                                        <w:right w:val="none" w:sz="0" w:space="0" w:color="auto"/>
                                      </w:divBdr>
                                      <w:divsChild>
                                        <w:div w:id="29865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25054">
                                  <w:marLeft w:val="0"/>
                                  <w:marRight w:val="0"/>
                                  <w:marTop w:val="0"/>
                                  <w:marBottom w:val="0"/>
                                  <w:divBdr>
                                    <w:top w:val="none" w:sz="0" w:space="0" w:color="auto"/>
                                    <w:left w:val="none" w:sz="0" w:space="0" w:color="auto"/>
                                    <w:bottom w:val="none" w:sz="0" w:space="0" w:color="auto"/>
                                    <w:right w:val="none" w:sz="0" w:space="0" w:color="auto"/>
                                  </w:divBdr>
                                  <w:divsChild>
                                    <w:div w:id="216430520">
                                      <w:marLeft w:val="0"/>
                                      <w:marRight w:val="0"/>
                                      <w:marTop w:val="0"/>
                                      <w:marBottom w:val="0"/>
                                      <w:divBdr>
                                        <w:top w:val="none" w:sz="0" w:space="0" w:color="auto"/>
                                        <w:left w:val="none" w:sz="0" w:space="0" w:color="auto"/>
                                        <w:bottom w:val="none" w:sz="0" w:space="0" w:color="auto"/>
                                        <w:right w:val="none" w:sz="0" w:space="0" w:color="auto"/>
                                      </w:divBdr>
                                      <w:divsChild>
                                        <w:div w:id="2303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98642">
                          <w:marLeft w:val="0"/>
                          <w:marRight w:val="0"/>
                          <w:marTop w:val="0"/>
                          <w:marBottom w:val="0"/>
                          <w:divBdr>
                            <w:top w:val="none" w:sz="0" w:space="0" w:color="auto"/>
                            <w:left w:val="none" w:sz="0" w:space="0" w:color="auto"/>
                            <w:bottom w:val="none" w:sz="0" w:space="0" w:color="auto"/>
                            <w:right w:val="none" w:sz="0" w:space="0" w:color="auto"/>
                          </w:divBdr>
                          <w:divsChild>
                            <w:div w:id="2030718486">
                              <w:marLeft w:val="0"/>
                              <w:marRight w:val="0"/>
                              <w:marTop w:val="0"/>
                              <w:marBottom w:val="0"/>
                              <w:divBdr>
                                <w:top w:val="none" w:sz="0" w:space="0" w:color="auto"/>
                                <w:left w:val="none" w:sz="0" w:space="0" w:color="auto"/>
                                <w:bottom w:val="none" w:sz="0" w:space="0" w:color="auto"/>
                                <w:right w:val="none" w:sz="0" w:space="0" w:color="auto"/>
                              </w:divBdr>
                              <w:divsChild>
                                <w:div w:id="891620428">
                                  <w:marLeft w:val="0"/>
                                  <w:marRight w:val="0"/>
                                  <w:marTop w:val="0"/>
                                  <w:marBottom w:val="0"/>
                                  <w:divBdr>
                                    <w:top w:val="none" w:sz="0" w:space="0" w:color="auto"/>
                                    <w:left w:val="none" w:sz="0" w:space="0" w:color="auto"/>
                                    <w:bottom w:val="none" w:sz="0" w:space="0" w:color="auto"/>
                                    <w:right w:val="none" w:sz="0" w:space="0" w:color="auto"/>
                                  </w:divBdr>
                                  <w:divsChild>
                                    <w:div w:id="1154299699">
                                      <w:marLeft w:val="0"/>
                                      <w:marRight w:val="0"/>
                                      <w:marTop w:val="0"/>
                                      <w:marBottom w:val="0"/>
                                      <w:divBdr>
                                        <w:top w:val="none" w:sz="0" w:space="0" w:color="auto"/>
                                        <w:left w:val="none" w:sz="0" w:space="0" w:color="auto"/>
                                        <w:bottom w:val="none" w:sz="0" w:space="0" w:color="auto"/>
                                        <w:right w:val="none" w:sz="0" w:space="0" w:color="auto"/>
                                      </w:divBdr>
                                      <w:divsChild>
                                        <w:div w:id="139627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8559">
                                  <w:marLeft w:val="0"/>
                                  <w:marRight w:val="0"/>
                                  <w:marTop w:val="0"/>
                                  <w:marBottom w:val="0"/>
                                  <w:divBdr>
                                    <w:top w:val="none" w:sz="0" w:space="0" w:color="auto"/>
                                    <w:left w:val="none" w:sz="0" w:space="0" w:color="auto"/>
                                    <w:bottom w:val="none" w:sz="0" w:space="0" w:color="auto"/>
                                    <w:right w:val="none" w:sz="0" w:space="0" w:color="auto"/>
                                  </w:divBdr>
                                  <w:divsChild>
                                    <w:div w:id="76023192">
                                      <w:marLeft w:val="0"/>
                                      <w:marRight w:val="0"/>
                                      <w:marTop w:val="0"/>
                                      <w:marBottom w:val="0"/>
                                      <w:divBdr>
                                        <w:top w:val="none" w:sz="0" w:space="0" w:color="auto"/>
                                        <w:left w:val="none" w:sz="0" w:space="0" w:color="auto"/>
                                        <w:bottom w:val="none" w:sz="0" w:space="0" w:color="auto"/>
                                        <w:right w:val="none" w:sz="0" w:space="0" w:color="auto"/>
                                      </w:divBdr>
                                      <w:divsChild>
                                        <w:div w:id="14028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65291">
                          <w:marLeft w:val="0"/>
                          <w:marRight w:val="0"/>
                          <w:marTop w:val="0"/>
                          <w:marBottom w:val="0"/>
                          <w:divBdr>
                            <w:top w:val="none" w:sz="0" w:space="0" w:color="auto"/>
                            <w:left w:val="none" w:sz="0" w:space="0" w:color="auto"/>
                            <w:bottom w:val="none" w:sz="0" w:space="0" w:color="auto"/>
                            <w:right w:val="none" w:sz="0" w:space="0" w:color="auto"/>
                          </w:divBdr>
                          <w:divsChild>
                            <w:div w:id="1960837316">
                              <w:marLeft w:val="0"/>
                              <w:marRight w:val="0"/>
                              <w:marTop w:val="0"/>
                              <w:marBottom w:val="0"/>
                              <w:divBdr>
                                <w:top w:val="none" w:sz="0" w:space="0" w:color="auto"/>
                                <w:left w:val="none" w:sz="0" w:space="0" w:color="auto"/>
                                <w:bottom w:val="none" w:sz="0" w:space="0" w:color="auto"/>
                                <w:right w:val="none" w:sz="0" w:space="0" w:color="auto"/>
                              </w:divBdr>
                              <w:divsChild>
                                <w:div w:id="1572615357">
                                  <w:marLeft w:val="0"/>
                                  <w:marRight w:val="0"/>
                                  <w:marTop w:val="0"/>
                                  <w:marBottom w:val="0"/>
                                  <w:divBdr>
                                    <w:top w:val="none" w:sz="0" w:space="0" w:color="auto"/>
                                    <w:left w:val="none" w:sz="0" w:space="0" w:color="auto"/>
                                    <w:bottom w:val="none" w:sz="0" w:space="0" w:color="auto"/>
                                    <w:right w:val="none" w:sz="0" w:space="0" w:color="auto"/>
                                  </w:divBdr>
                                  <w:divsChild>
                                    <w:div w:id="499320551">
                                      <w:marLeft w:val="0"/>
                                      <w:marRight w:val="0"/>
                                      <w:marTop w:val="0"/>
                                      <w:marBottom w:val="0"/>
                                      <w:divBdr>
                                        <w:top w:val="none" w:sz="0" w:space="0" w:color="auto"/>
                                        <w:left w:val="none" w:sz="0" w:space="0" w:color="auto"/>
                                        <w:bottom w:val="none" w:sz="0" w:space="0" w:color="auto"/>
                                        <w:right w:val="none" w:sz="0" w:space="0" w:color="auto"/>
                                      </w:divBdr>
                                      <w:divsChild>
                                        <w:div w:id="9056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3296">
                                  <w:marLeft w:val="0"/>
                                  <w:marRight w:val="0"/>
                                  <w:marTop w:val="0"/>
                                  <w:marBottom w:val="0"/>
                                  <w:divBdr>
                                    <w:top w:val="none" w:sz="0" w:space="0" w:color="auto"/>
                                    <w:left w:val="none" w:sz="0" w:space="0" w:color="auto"/>
                                    <w:bottom w:val="none" w:sz="0" w:space="0" w:color="auto"/>
                                    <w:right w:val="none" w:sz="0" w:space="0" w:color="auto"/>
                                  </w:divBdr>
                                  <w:divsChild>
                                    <w:div w:id="1144279813">
                                      <w:marLeft w:val="0"/>
                                      <w:marRight w:val="0"/>
                                      <w:marTop w:val="0"/>
                                      <w:marBottom w:val="0"/>
                                      <w:divBdr>
                                        <w:top w:val="none" w:sz="0" w:space="0" w:color="auto"/>
                                        <w:left w:val="none" w:sz="0" w:space="0" w:color="auto"/>
                                        <w:bottom w:val="none" w:sz="0" w:space="0" w:color="auto"/>
                                        <w:right w:val="none" w:sz="0" w:space="0" w:color="auto"/>
                                      </w:divBdr>
                                      <w:divsChild>
                                        <w:div w:id="127659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19135">
                          <w:marLeft w:val="0"/>
                          <w:marRight w:val="0"/>
                          <w:marTop w:val="0"/>
                          <w:marBottom w:val="0"/>
                          <w:divBdr>
                            <w:top w:val="none" w:sz="0" w:space="0" w:color="auto"/>
                            <w:left w:val="none" w:sz="0" w:space="0" w:color="auto"/>
                            <w:bottom w:val="none" w:sz="0" w:space="0" w:color="auto"/>
                            <w:right w:val="none" w:sz="0" w:space="0" w:color="auto"/>
                          </w:divBdr>
                          <w:divsChild>
                            <w:div w:id="1752584982">
                              <w:marLeft w:val="0"/>
                              <w:marRight w:val="0"/>
                              <w:marTop w:val="0"/>
                              <w:marBottom w:val="0"/>
                              <w:divBdr>
                                <w:top w:val="none" w:sz="0" w:space="0" w:color="auto"/>
                                <w:left w:val="none" w:sz="0" w:space="0" w:color="auto"/>
                                <w:bottom w:val="none" w:sz="0" w:space="0" w:color="auto"/>
                                <w:right w:val="none" w:sz="0" w:space="0" w:color="auto"/>
                              </w:divBdr>
                              <w:divsChild>
                                <w:div w:id="1593246187">
                                  <w:marLeft w:val="0"/>
                                  <w:marRight w:val="0"/>
                                  <w:marTop w:val="0"/>
                                  <w:marBottom w:val="0"/>
                                  <w:divBdr>
                                    <w:top w:val="none" w:sz="0" w:space="0" w:color="auto"/>
                                    <w:left w:val="none" w:sz="0" w:space="0" w:color="auto"/>
                                    <w:bottom w:val="none" w:sz="0" w:space="0" w:color="auto"/>
                                    <w:right w:val="none" w:sz="0" w:space="0" w:color="auto"/>
                                  </w:divBdr>
                                  <w:divsChild>
                                    <w:div w:id="557326604">
                                      <w:marLeft w:val="0"/>
                                      <w:marRight w:val="0"/>
                                      <w:marTop w:val="0"/>
                                      <w:marBottom w:val="0"/>
                                      <w:divBdr>
                                        <w:top w:val="none" w:sz="0" w:space="0" w:color="auto"/>
                                        <w:left w:val="none" w:sz="0" w:space="0" w:color="auto"/>
                                        <w:bottom w:val="none" w:sz="0" w:space="0" w:color="auto"/>
                                        <w:right w:val="none" w:sz="0" w:space="0" w:color="auto"/>
                                      </w:divBdr>
                                      <w:divsChild>
                                        <w:div w:id="3401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84842">
                                  <w:marLeft w:val="0"/>
                                  <w:marRight w:val="0"/>
                                  <w:marTop w:val="0"/>
                                  <w:marBottom w:val="0"/>
                                  <w:divBdr>
                                    <w:top w:val="none" w:sz="0" w:space="0" w:color="auto"/>
                                    <w:left w:val="none" w:sz="0" w:space="0" w:color="auto"/>
                                    <w:bottom w:val="none" w:sz="0" w:space="0" w:color="auto"/>
                                    <w:right w:val="none" w:sz="0" w:space="0" w:color="auto"/>
                                  </w:divBdr>
                                  <w:divsChild>
                                    <w:div w:id="901140672">
                                      <w:marLeft w:val="0"/>
                                      <w:marRight w:val="0"/>
                                      <w:marTop w:val="0"/>
                                      <w:marBottom w:val="0"/>
                                      <w:divBdr>
                                        <w:top w:val="none" w:sz="0" w:space="0" w:color="auto"/>
                                        <w:left w:val="none" w:sz="0" w:space="0" w:color="auto"/>
                                        <w:bottom w:val="none" w:sz="0" w:space="0" w:color="auto"/>
                                        <w:right w:val="none" w:sz="0" w:space="0" w:color="auto"/>
                                      </w:divBdr>
                                      <w:divsChild>
                                        <w:div w:id="117611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7576">
                          <w:marLeft w:val="0"/>
                          <w:marRight w:val="0"/>
                          <w:marTop w:val="0"/>
                          <w:marBottom w:val="0"/>
                          <w:divBdr>
                            <w:top w:val="none" w:sz="0" w:space="0" w:color="auto"/>
                            <w:left w:val="none" w:sz="0" w:space="0" w:color="auto"/>
                            <w:bottom w:val="none" w:sz="0" w:space="0" w:color="auto"/>
                            <w:right w:val="none" w:sz="0" w:space="0" w:color="auto"/>
                          </w:divBdr>
                          <w:divsChild>
                            <w:div w:id="1412191101">
                              <w:marLeft w:val="0"/>
                              <w:marRight w:val="0"/>
                              <w:marTop w:val="0"/>
                              <w:marBottom w:val="0"/>
                              <w:divBdr>
                                <w:top w:val="none" w:sz="0" w:space="0" w:color="auto"/>
                                <w:left w:val="none" w:sz="0" w:space="0" w:color="auto"/>
                                <w:bottom w:val="none" w:sz="0" w:space="0" w:color="auto"/>
                                <w:right w:val="none" w:sz="0" w:space="0" w:color="auto"/>
                              </w:divBdr>
                              <w:divsChild>
                                <w:div w:id="722868813">
                                  <w:marLeft w:val="0"/>
                                  <w:marRight w:val="0"/>
                                  <w:marTop w:val="0"/>
                                  <w:marBottom w:val="0"/>
                                  <w:divBdr>
                                    <w:top w:val="none" w:sz="0" w:space="0" w:color="auto"/>
                                    <w:left w:val="none" w:sz="0" w:space="0" w:color="auto"/>
                                    <w:bottom w:val="none" w:sz="0" w:space="0" w:color="auto"/>
                                    <w:right w:val="none" w:sz="0" w:space="0" w:color="auto"/>
                                  </w:divBdr>
                                  <w:divsChild>
                                    <w:div w:id="1309016972">
                                      <w:marLeft w:val="0"/>
                                      <w:marRight w:val="0"/>
                                      <w:marTop w:val="0"/>
                                      <w:marBottom w:val="0"/>
                                      <w:divBdr>
                                        <w:top w:val="none" w:sz="0" w:space="0" w:color="auto"/>
                                        <w:left w:val="none" w:sz="0" w:space="0" w:color="auto"/>
                                        <w:bottom w:val="none" w:sz="0" w:space="0" w:color="auto"/>
                                        <w:right w:val="none" w:sz="0" w:space="0" w:color="auto"/>
                                      </w:divBdr>
                                      <w:divsChild>
                                        <w:div w:id="1878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91680">
                                  <w:marLeft w:val="0"/>
                                  <w:marRight w:val="0"/>
                                  <w:marTop w:val="0"/>
                                  <w:marBottom w:val="0"/>
                                  <w:divBdr>
                                    <w:top w:val="none" w:sz="0" w:space="0" w:color="auto"/>
                                    <w:left w:val="none" w:sz="0" w:space="0" w:color="auto"/>
                                    <w:bottom w:val="none" w:sz="0" w:space="0" w:color="auto"/>
                                    <w:right w:val="none" w:sz="0" w:space="0" w:color="auto"/>
                                  </w:divBdr>
                                  <w:divsChild>
                                    <w:div w:id="205721426">
                                      <w:marLeft w:val="0"/>
                                      <w:marRight w:val="0"/>
                                      <w:marTop w:val="0"/>
                                      <w:marBottom w:val="0"/>
                                      <w:divBdr>
                                        <w:top w:val="none" w:sz="0" w:space="0" w:color="auto"/>
                                        <w:left w:val="none" w:sz="0" w:space="0" w:color="auto"/>
                                        <w:bottom w:val="none" w:sz="0" w:space="0" w:color="auto"/>
                                        <w:right w:val="none" w:sz="0" w:space="0" w:color="auto"/>
                                      </w:divBdr>
                                      <w:divsChild>
                                        <w:div w:id="1393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722606">
                          <w:marLeft w:val="0"/>
                          <w:marRight w:val="0"/>
                          <w:marTop w:val="0"/>
                          <w:marBottom w:val="0"/>
                          <w:divBdr>
                            <w:top w:val="none" w:sz="0" w:space="0" w:color="auto"/>
                            <w:left w:val="none" w:sz="0" w:space="0" w:color="auto"/>
                            <w:bottom w:val="none" w:sz="0" w:space="0" w:color="auto"/>
                            <w:right w:val="none" w:sz="0" w:space="0" w:color="auto"/>
                          </w:divBdr>
                          <w:divsChild>
                            <w:div w:id="1503200805">
                              <w:marLeft w:val="0"/>
                              <w:marRight w:val="0"/>
                              <w:marTop w:val="0"/>
                              <w:marBottom w:val="0"/>
                              <w:divBdr>
                                <w:top w:val="none" w:sz="0" w:space="0" w:color="auto"/>
                                <w:left w:val="none" w:sz="0" w:space="0" w:color="auto"/>
                                <w:bottom w:val="none" w:sz="0" w:space="0" w:color="auto"/>
                                <w:right w:val="none" w:sz="0" w:space="0" w:color="auto"/>
                              </w:divBdr>
                              <w:divsChild>
                                <w:div w:id="1579511213">
                                  <w:marLeft w:val="0"/>
                                  <w:marRight w:val="0"/>
                                  <w:marTop w:val="0"/>
                                  <w:marBottom w:val="0"/>
                                  <w:divBdr>
                                    <w:top w:val="none" w:sz="0" w:space="0" w:color="auto"/>
                                    <w:left w:val="none" w:sz="0" w:space="0" w:color="auto"/>
                                    <w:bottom w:val="none" w:sz="0" w:space="0" w:color="auto"/>
                                    <w:right w:val="none" w:sz="0" w:space="0" w:color="auto"/>
                                  </w:divBdr>
                                  <w:divsChild>
                                    <w:div w:id="923302890">
                                      <w:marLeft w:val="0"/>
                                      <w:marRight w:val="0"/>
                                      <w:marTop w:val="0"/>
                                      <w:marBottom w:val="0"/>
                                      <w:divBdr>
                                        <w:top w:val="none" w:sz="0" w:space="0" w:color="auto"/>
                                        <w:left w:val="none" w:sz="0" w:space="0" w:color="auto"/>
                                        <w:bottom w:val="none" w:sz="0" w:space="0" w:color="auto"/>
                                        <w:right w:val="none" w:sz="0" w:space="0" w:color="auto"/>
                                      </w:divBdr>
                                      <w:divsChild>
                                        <w:div w:id="73023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52494">
                                  <w:marLeft w:val="0"/>
                                  <w:marRight w:val="0"/>
                                  <w:marTop w:val="0"/>
                                  <w:marBottom w:val="0"/>
                                  <w:divBdr>
                                    <w:top w:val="none" w:sz="0" w:space="0" w:color="auto"/>
                                    <w:left w:val="none" w:sz="0" w:space="0" w:color="auto"/>
                                    <w:bottom w:val="none" w:sz="0" w:space="0" w:color="auto"/>
                                    <w:right w:val="none" w:sz="0" w:space="0" w:color="auto"/>
                                  </w:divBdr>
                                  <w:divsChild>
                                    <w:div w:id="1096747760">
                                      <w:marLeft w:val="0"/>
                                      <w:marRight w:val="0"/>
                                      <w:marTop w:val="0"/>
                                      <w:marBottom w:val="0"/>
                                      <w:divBdr>
                                        <w:top w:val="none" w:sz="0" w:space="0" w:color="auto"/>
                                        <w:left w:val="none" w:sz="0" w:space="0" w:color="auto"/>
                                        <w:bottom w:val="none" w:sz="0" w:space="0" w:color="auto"/>
                                        <w:right w:val="none" w:sz="0" w:space="0" w:color="auto"/>
                                      </w:divBdr>
                                      <w:divsChild>
                                        <w:div w:id="68655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739237">
                          <w:marLeft w:val="0"/>
                          <w:marRight w:val="0"/>
                          <w:marTop w:val="0"/>
                          <w:marBottom w:val="0"/>
                          <w:divBdr>
                            <w:top w:val="none" w:sz="0" w:space="0" w:color="auto"/>
                            <w:left w:val="none" w:sz="0" w:space="0" w:color="auto"/>
                            <w:bottom w:val="none" w:sz="0" w:space="0" w:color="auto"/>
                            <w:right w:val="none" w:sz="0" w:space="0" w:color="auto"/>
                          </w:divBdr>
                          <w:divsChild>
                            <w:div w:id="1400126829">
                              <w:marLeft w:val="0"/>
                              <w:marRight w:val="0"/>
                              <w:marTop w:val="0"/>
                              <w:marBottom w:val="0"/>
                              <w:divBdr>
                                <w:top w:val="none" w:sz="0" w:space="0" w:color="auto"/>
                                <w:left w:val="none" w:sz="0" w:space="0" w:color="auto"/>
                                <w:bottom w:val="none" w:sz="0" w:space="0" w:color="auto"/>
                                <w:right w:val="none" w:sz="0" w:space="0" w:color="auto"/>
                              </w:divBdr>
                              <w:divsChild>
                                <w:div w:id="1237857723">
                                  <w:marLeft w:val="0"/>
                                  <w:marRight w:val="0"/>
                                  <w:marTop w:val="0"/>
                                  <w:marBottom w:val="0"/>
                                  <w:divBdr>
                                    <w:top w:val="none" w:sz="0" w:space="0" w:color="auto"/>
                                    <w:left w:val="none" w:sz="0" w:space="0" w:color="auto"/>
                                    <w:bottom w:val="none" w:sz="0" w:space="0" w:color="auto"/>
                                    <w:right w:val="none" w:sz="0" w:space="0" w:color="auto"/>
                                  </w:divBdr>
                                  <w:divsChild>
                                    <w:div w:id="532428045">
                                      <w:marLeft w:val="0"/>
                                      <w:marRight w:val="0"/>
                                      <w:marTop w:val="0"/>
                                      <w:marBottom w:val="0"/>
                                      <w:divBdr>
                                        <w:top w:val="none" w:sz="0" w:space="0" w:color="auto"/>
                                        <w:left w:val="none" w:sz="0" w:space="0" w:color="auto"/>
                                        <w:bottom w:val="none" w:sz="0" w:space="0" w:color="auto"/>
                                        <w:right w:val="none" w:sz="0" w:space="0" w:color="auto"/>
                                      </w:divBdr>
                                      <w:divsChild>
                                        <w:div w:id="4853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260238">
                                  <w:marLeft w:val="0"/>
                                  <w:marRight w:val="0"/>
                                  <w:marTop w:val="0"/>
                                  <w:marBottom w:val="0"/>
                                  <w:divBdr>
                                    <w:top w:val="none" w:sz="0" w:space="0" w:color="auto"/>
                                    <w:left w:val="none" w:sz="0" w:space="0" w:color="auto"/>
                                    <w:bottom w:val="none" w:sz="0" w:space="0" w:color="auto"/>
                                    <w:right w:val="none" w:sz="0" w:space="0" w:color="auto"/>
                                  </w:divBdr>
                                  <w:divsChild>
                                    <w:div w:id="1546797151">
                                      <w:marLeft w:val="0"/>
                                      <w:marRight w:val="0"/>
                                      <w:marTop w:val="0"/>
                                      <w:marBottom w:val="0"/>
                                      <w:divBdr>
                                        <w:top w:val="none" w:sz="0" w:space="0" w:color="auto"/>
                                        <w:left w:val="none" w:sz="0" w:space="0" w:color="auto"/>
                                        <w:bottom w:val="none" w:sz="0" w:space="0" w:color="auto"/>
                                        <w:right w:val="none" w:sz="0" w:space="0" w:color="auto"/>
                                      </w:divBdr>
                                      <w:divsChild>
                                        <w:div w:id="18073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513867">
                          <w:marLeft w:val="0"/>
                          <w:marRight w:val="0"/>
                          <w:marTop w:val="0"/>
                          <w:marBottom w:val="0"/>
                          <w:divBdr>
                            <w:top w:val="none" w:sz="0" w:space="0" w:color="auto"/>
                            <w:left w:val="none" w:sz="0" w:space="0" w:color="auto"/>
                            <w:bottom w:val="none" w:sz="0" w:space="0" w:color="auto"/>
                            <w:right w:val="none" w:sz="0" w:space="0" w:color="auto"/>
                          </w:divBdr>
                          <w:divsChild>
                            <w:div w:id="1173300931">
                              <w:marLeft w:val="0"/>
                              <w:marRight w:val="0"/>
                              <w:marTop w:val="0"/>
                              <w:marBottom w:val="0"/>
                              <w:divBdr>
                                <w:top w:val="none" w:sz="0" w:space="0" w:color="auto"/>
                                <w:left w:val="none" w:sz="0" w:space="0" w:color="auto"/>
                                <w:bottom w:val="none" w:sz="0" w:space="0" w:color="auto"/>
                                <w:right w:val="none" w:sz="0" w:space="0" w:color="auto"/>
                              </w:divBdr>
                              <w:divsChild>
                                <w:div w:id="1715617080">
                                  <w:marLeft w:val="0"/>
                                  <w:marRight w:val="0"/>
                                  <w:marTop w:val="0"/>
                                  <w:marBottom w:val="0"/>
                                  <w:divBdr>
                                    <w:top w:val="none" w:sz="0" w:space="0" w:color="auto"/>
                                    <w:left w:val="none" w:sz="0" w:space="0" w:color="auto"/>
                                    <w:bottom w:val="none" w:sz="0" w:space="0" w:color="auto"/>
                                    <w:right w:val="none" w:sz="0" w:space="0" w:color="auto"/>
                                  </w:divBdr>
                                  <w:divsChild>
                                    <w:div w:id="750390032">
                                      <w:marLeft w:val="0"/>
                                      <w:marRight w:val="0"/>
                                      <w:marTop w:val="0"/>
                                      <w:marBottom w:val="0"/>
                                      <w:divBdr>
                                        <w:top w:val="none" w:sz="0" w:space="0" w:color="auto"/>
                                        <w:left w:val="none" w:sz="0" w:space="0" w:color="auto"/>
                                        <w:bottom w:val="none" w:sz="0" w:space="0" w:color="auto"/>
                                        <w:right w:val="none" w:sz="0" w:space="0" w:color="auto"/>
                                      </w:divBdr>
                                      <w:divsChild>
                                        <w:div w:id="20687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61900">
                                  <w:marLeft w:val="0"/>
                                  <w:marRight w:val="0"/>
                                  <w:marTop w:val="0"/>
                                  <w:marBottom w:val="0"/>
                                  <w:divBdr>
                                    <w:top w:val="none" w:sz="0" w:space="0" w:color="auto"/>
                                    <w:left w:val="none" w:sz="0" w:space="0" w:color="auto"/>
                                    <w:bottom w:val="none" w:sz="0" w:space="0" w:color="auto"/>
                                    <w:right w:val="none" w:sz="0" w:space="0" w:color="auto"/>
                                  </w:divBdr>
                                  <w:divsChild>
                                    <w:div w:id="19400457">
                                      <w:marLeft w:val="0"/>
                                      <w:marRight w:val="0"/>
                                      <w:marTop w:val="0"/>
                                      <w:marBottom w:val="0"/>
                                      <w:divBdr>
                                        <w:top w:val="none" w:sz="0" w:space="0" w:color="auto"/>
                                        <w:left w:val="none" w:sz="0" w:space="0" w:color="auto"/>
                                        <w:bottom w:val="none" w:sz="0" w:space="0" w:color="auto"/>
                                        <w:right w:val="none" w:sz="0" w:space="0" w:color="auto"/>
                                      </w:divBdr>
                                      <w:divsChild>
                                        <w:div w:id="19238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1833862">
      <w:bodyDiv w:val="1"/>
      <w:marLeft w:val="0"/>
      <w:marRight w:val="0"/>
      <w:marTop w:val="0"/>
      <w:marBottom w:val="0"/>
      <w:divBdr>
        <w:top w:val="none" w:sz="0" w:space="0" w:color="auto"/>
        <w:left w:val="none" w:sz="0" w:space="0" w:color="auto"/>
        <w:bottom w:val="none" w:sz="0" w:space="0" w:color="auto"/>
        <w:right w:val="none" w:sz="0" w:space="0" w:color="auto"/>
      </w:divBdr>
    </w:div>
    <w:div w:id="1408500103">
      <w:bodyDiv w:val="1"/>
      <w:marLeft w:val="0"/>
      <w:marRight w:val="0"/>
      <w:marTop w:val="0"/>
      <w:marBottom w:val="0"/>
      <w:divBdr>
        <w:top w:val="none" w:sz="0" w:space="0" w:color="auto"/>
        <w:left w:val="none" w:sz="0" w:space="0" w:color="auto"/>
        <w:bottom w:val="none" w:sz="0" w:space="0" w:color="auto"/>
        <w:right w:val="none" w:sz="0" w:space="0" w:color="auto"/>
      </w:divBdr>
      <w:divsChild>
        <w:div w:id="1904608308">
          <w:marLeft w:val="0"/>
          <w:marRight w:val="0"/>
          <w:marTop w:val="0"/>
          <w:marBottom w:val="0"/>
          <w:divBdr>
            <w:top w:val="none" w:sz="0" w:space="0" w:color="auto"/>
            <w:left w:val="none" w:sz="0" w:space="0" w:color="auto"/>
            <w:bottom w:val="none" w:sz="0" w:space="0" w:color="auto"/>
            <w:right w:val="none" w:sz="0" w:space="0" w:color="auto"/>
          </w:divBdr>
          <w:divsChild>
            <w:div w:id="2091735136">
              <w:marLeft w:val="0"/>
              <w:marRight w:val="0"/>
              <w:marTop w:val="0"/>
              <w:marBottom w:val="0"/>
              <w:divBdr>
                <w:top w:val="none" w:sz="0" w:space="0" w:color="auto"/>
                <w:left w:val="none" w:sz="0" w:space="0" w:color="auto"/>
                <w:bottom w:val="none" w:sz="0" w:space="0" w:color="auto"/>
                <w:right w:val="none" w:sz="0" w:space="0" w:color="auto"/>
              </w:divBdr>
              <w:divsChild>
                <w:div w:id="37496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147818">
      <w:bodyDiv w:val="1"/>
      <w:marLeft w:val="0"/>
      <w:marRight w:val="0"/>
      <w:marTop w:val="0"/>
      <w:marBottom w:val="0"/>
      <w:divBdr>
        <w:top w:val="none" w:sz="0" w:space="0" w:color="auto"/>
        <w:left w:val="none" w:sz="0" w:space="0" w:color="auto"/>
        <w:bottom w:val="none" w:sz="0" w:space="0" w:color="auto"/>
        <w:right w:val="none" w:sz="0" w:space="0" w:color="auto"/>
      </w:divBdr>
      <w:divsChild>
        <w:div w:id="100952140">
          <w:marLeft w:val="0"/>
          <w:marRight w:val="0"/>
          <w:marTop w:val="0"/>
          <w:marBottom w:val="0"/>
          <w:divBdr>
            <w:top w:val="none" w:sz="0" w:space="0" w:color="auto"/>
            <w:left w:val="none" w:sz="0" w:space="0" w:color="auto"/>
            <w:bottom w:val="none" w:sz="0" w:space="0" w:color="auto"/>
            <w:right w:val="none" w:sz="0" w:space="0" w:color="auto"/>
          </w:divBdr>
          <w:divsChild>
            <w:div w:id="2092268673">
              <w:marLeft w:val="0"/>
              <w:marRight w:val="0"/>
              <w:marTop w:val="0"/>
              <w:marBottom w:val="0"/>
              <w:divBdr>
                <w:top w:val="none" w:sz="0" w:space="0" w:color="auto"/>
                <w:left w:val="none" w:sz="0" w:space="0" w:color="auto"/>
                <w:bottom w:val="none" w:sz="0" w:space="0" w:color="auto"/>
                <w:right w:val="none" w:sz="0" w:space="0" w:color="auto"/>
              </w:divBdr>
              <w:divsChild>
                <w:div w:id="185325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50894">
      <w:bodyDiv w:val="1"/>
      <w:marLeft w:val="0"/>
      <w:marRight w:val="0"/>
      <w:marTop w:val="0"/>
      <w:marBottom w:val="0"/>
      <w:divBdr>
        <w:top w:val="none" w:sz="0" w:space="0" w:color="auto"/>
        <w:left w:val="none" w:sz="0" w:space="0" w:color="auto"/>
        <w:bottom w:val="none" w:sz="0" w:space="0" w:color="auto"/>
        <w:right w:val="none" w:sz="0" w:space="0" w:color="auto"/>
      </w:divBdr>
    </w:div>
    <w:div w:id="1969554958">
      <w:bodyDiv w:val="1"/>
      <w:marLeft w:val="0"/>
      <w:marRight w:val="0"/>
      <w:marTop w:val="0"/>
      <w:marBottom w:val="0"/>
      <w:divBdr>
        <w:top w:val="none" w:sz="0" w:space="0" w:color="auto"/>
        <w:left w:val="none" w:sz="0" w:space="0" w:color="auto"/>
        <w:bottom w:val="none" w:sz="0" w:space="0" w:color="auto"/>
        <w:right w:val="none" w:sz="0" w:space="0" w:color="auto"/>
      </w:divBdr>
    </w:div>
    <w:div w:id="206964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cd.gob.es/redele/Estudiar-espa-ol-como-lengua-extranjera-en-Espa-a.html" TargetMode="External"/><Relationship Id="rId13" Type="http://schemas.openxmlformats.org/officeDocument/2006/relationships/hyperlink" Target="mailto:arlenejeanette@lopedevega.es" TargetMode="External"/><Relationship Id="rId18" Type="http://schemas.openxmlformats.org/officeDocument/2006/relationships/hyperlink" Target="http://examenes.cervantes.es/es/acerca-de/terminos-y-condicione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opedevega.es/" TargetMode="External"/><Relationship Id="rId17" Type="http://schemas.openxmlformats.org/officeDocument/2006/relationships/hyperlink" Target="http://examenes.cervantes.es/es/acerca-de/terminos-y-condiciones" TargetMode="External"/><Relationship Id="rId2" Type="http://schemas.openxmlformats.org/officeDocument/2006/relationships/styles" Target="styles.xml"/><Relationship Id="rId16" Type="http://schemas.openxmlformats.org/officeDocument/2006/relationships/hyperlink" Target="https://examenes.cervantes.es/es/dele-para-escolares/cursos-y-recursos/publicacion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xamenes.cervantes.es/es/dele-para-escolares/donde" TargetMode="External"/><Relationship Id="rId5" Type="http://schemas.openxmlformats.org/officeDocument/2006/relationships/webSettings" Target="webSettings.xml"/><Relationship Id="rId15" Type="http://schemas.openxmlformats.org/officeDocument/2006/relationships/hyperlink" Target="https://examenes.cervantes.es/es/dele-para-escolares/preparar-la-prueba/a1" TargetMode="External"/><Relationship Id="rId10" Type="http://schemas.openxmlformats.org/officeDocument/2006/relationships/hyperlink" Target="http://www.coe.int/t/dg4/linguistic/Manuel1_EN.as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e.int/t/dg4/linguistic/Cadre1_en.asp" TargetMode="External"/><Relationship Id="rId14" Type="http://schemas.openxmlformats.org/officeDocument/2006/relationships/hyperlink" Target="https://examenes.cervantes.es/es/dele/que-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2155</Words>
  <Characters>11856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IES de San Fulgencio</dc:creator>
  <cp:lastModifiedBy>IES de San Fulgencio</cp:lastModifiedBy>
  <cp:revision>7</cp:revision>
  <dcterms:created xsi:type="dcterms:W3CDTF">2016-12-12T12:03:00Z</dcterms:created>
  <dcterms:modified xsi:type="dcterms:W3CDTF">2016-12-14T11:17:00Z</dcterms:modified>
</cp:coreProperties>
</file>