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104CD" w14:textId="77777777" w:rsidR="00BD3AA8" w:rsidRPr="00BD3AA8" w:rsidRDefault="00BD3AA8" w:rsidP="00BD3AA8">
      <w:pPr>
        <w:spacing w:after="0" w:line="240" w:lineRule="auto"/>
        <w:outlineLvl w:val="0"/>
        <w:rPr>
          <w:rFonts w:ascii="Arial" w:eastAsia="Times New Roman" w:hAnsi="Arial" w:cs="Arial"/>
          <w:b/>
          <w:bCs/>
          <w:kern w:val="36"/>
          <w:sz w:val="36"/>
          <w:szCs w:val="36"/>
          <w:lang w:eastAsia="es-ES"/>
        </w:rPr>
      </w:pPr>
      <w:r w:rsidRPr="00BD3AA8">
        <w:rPr>
          <w:rFonts w:ascii="Arial" w:eastAsia="Times New Roman" w:hAnsi="Arial" w:cs="Arial"/>
          <w:b/>
          <w:bCs/>
          <w:kern w:val="36"/>
          <w:sz w:val="36"/>
          <w:szCs w:val="36"/>
          <w:lang w:eastAsia="es-ES"/>
        </w:rPr>
        <w:t>¿Por qué se autolesionan los adolescentes y jóvenes?</w:t>
      </w:r>
    </w:p>
    <w:p w14:paraId="05820AE3" w14:textId="77777777" w:rsidR="00BD3AA8" w:rsidRPr="00BD3AA8" w:rsidRDefault="00BD3AA8" w:rsidP="00BD3AA8">
      <w:pPr>
        <w:spacing w:before="100" w:beforeAutospacing="1" w:after="100" w:afterAutospacing="1" w:line="240" w:lineRule="auto"/>
        <w:outlineLvl w:val="1"/>
        <w:rPr>
          <w:rFonts w:ascii="Arial" w:eastAsia="Times New Roman" w:hAnsi="Arial" w:cs="Arial"/>
          <w:i/>
          <w:sz w:val="28"/>
          <w:szCs w:val="28"/>
          <w:lang w:eastAsia="es-ES"/>
        </w:rPr>
      </w:pPr>
      <w:r w:rsidRPr="00BD3AA8">
        <w:rPr>
          <w:rFonts w:ascii="Arial" w:eastAsia="Times New Roman" w:hAnsi="Arial" w:cs="Arial"/>
          <w:i/>
          <w:sz w:val="28"/>
          <w:szCs w:val="28"/>
          <w:lang w:eastAsia="es-ES"/>
        </w:rPr>
        <w:t>Cerca del 18% de los adolescentes en los países occidentales se infligen daño con intenciones no suicidas en algún momento de su desarrollo</w:t>
      </w:r>
    </w:p>
    <w:p w14:paraId="68E854D8" w14:textId="77777777" w:rsidR="00BD3AA8" w:rsidRPr="00BD3AA8" w:rsidRDefault="00BD3AA8" w:rsidP="00BD3AA8">
      <w:pPr>
        <w:spacing w:after="0" w:line="240" w:lineRule="auto"/>
        <w:rPr>
          <w:rFonts w:ascii="Arial" w:eastAsia="Times New Roman" w:hAnsi="Arial" w:cs="Arial"/>
          <w:sz w:val="27"/>
          <w:szCs w:val="27"/>
          <w:lang w:eastAsia="es-ES"/>
        </w:rPr>
      </w:pPr>
      <w:r w:rsidRPr="00BD3AA8">
        <w:rPr>
          <w:rFonts w:ascii="Arial" w:eastAsia="Times New Roman" w:hAnsi="Arial" w:cs="Arial"/>
          <w:noProof/>
          <w:sz w:val="24"/>
          <w:szCs w:val="24"/>
          <w:lang w:eastAsia="es-ES"/>
        </w:rPr>
        <w:drawing>
          <wp:inline distT="0" distB="0" distL="0" distR="0" wp14:anchorId="33A43F9E" wp14:editId="3F296DC2">
            <wp:extent cx="1785938" cy="1190625"/>
            <wp:effectExtent l="0" t="0" r="5080" b="0"/>
            <wp:docPr id="4" name="Imagen 4" descr="Las lesiones autoinfligidas constituyen un problema de salud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s lesiones autoinfligidas constituyen un problema de salud públi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442" cy="1193628"/>
                    </a:xfrm>
                    <a:prstGeom prst="rect">
                      <a:avLst/>
                    </a:prstGeom>
                    <a:noFill/>
                    <a:ln>
                      <a:noFill/>
                    </a:ln>
                  </pic:spPr>
                </pic:pic>
              </a:graphicData>
            </a:graphic>
          </wp:inline>
        </w:drawing>
      </w:r>
      <w:r w:rsidRPr="00BD3AA8">
        <w:rPr>
          <w:rFonts w:ascii="Arial" w:eastAsia="Times New Roman" w:hAnsi="Arial" w:cs="Arial"/>
          <w:sz w:val="24"/>
          <w:szCs w:val="24"/>
          <w:lang w:eastAsia="es-ES"/>
        </w:rPr>
        <w:t>Las lesiones autoinfligidas constituyen un problema de salud pública.</w:t>
      </w:r>
      <w:r w:rsidRPr="00BD3AA8">
        <w:rPr>
          <w:rFonts w:ascii="Arial" w:eastAsia="Times New Roman" w:hAnsi="Arial" w:cs="Arial"/>
          <w:sz w:val="27"/>
          <w:szCs w:val="27"/>
          <w:lang w:eastAsia="es-ES"/>
        </w:rPr>
        <w:t xml:space="preserve"> </w:t>
      </w:r>
    </w:p>
    <w:p w14:paraId="340BCD05" w14:textId="77777777" w:rsidR="00BD3AA8" w:rsidRPr="00BD3AA8" w:rsidRDefault="00BD3AA8" w:rsidP="00BD3AA8">
      <w:pPr>
        <w:spacing w:before="100" w:beforeAutospacing="1" w:after="100" w:afterAutospacing="1" w:line="276" w:lineRule="auto"/>
        <w:jc w:val="both"/>
        <w:rPr>
          <w:rFonts w:ascii="Arial" w:eastAsia="Times New Roman" w:hAnsi="Arial" w:cs="Arial"/>
          <w:sz w:val="24"/>
          <w:szCs w:val="24"/>
          <w:lang w:eastAsia="es-ES"/>
        </w:rPr>
      </w:pPr>
      <w:r w:rsidRPr="00BD3AA8">
        <w:rPr>
          <w:rFonts w:ascii="Arial" w:eastAsia="Times New Roman" w:hAnsi="Arial" w:cs="Arial"/>
          <w:sz w:val="24"/>
          <w:szCs w:val="24"/>
          <w:lang w:eastAsia="es-ES"/>
        </w:rPr>
        <w:t>No deja de ser sorprendente que muchos adolescentes, sobre todo chicas, </w:t>
      </w:r>
      <w:hyperlink r:id="rId8" w:tgtFrame="_blank" w:history="1">
        <w:r w:rsidRPr="00BD3AA8">
          <w:rPr>
            <w:rFonts w:ascii="Arial" w:eastAsia="Times New Roman" w:hAnsi="Arial" w:cs="Arial"/>
            <w:sz w:val="24"/>
            <w:szCs w:val="24"/>
            <w:u w:val="single"/>
            <w:lang w:eastAsia="es-ES"/>
          </w:rPr>
          <w:t>se inflijan daño </w:t>
        </w:r>
      </w:hyperlink>
      <w:r w:rsidRPr="00BD3AA8">
        <w:rPr>
          <w:rFonts w:ascii="Arial" w:eastAsia="Times New Roman" w:hAnsi="Arial" w:cs="Arial"/>
          <w:sz w:val="24"/>
          <w:szCs w:val="24"/>
          <w:lang w:eastAsia="es-ES"/>
        </w:rPr>
        <w:t>a sí mismos de forma deliberada y reiteradamente sin una intencionalidad suicida explícita. Los medios más frecuentemente utilizados son cuchillas o tijeras para provocarse cortes en brazos, muñecas o muslos, encendedores para producirse quemaduras o las propias uñas para hacerse arañazos profundos. En ocasiones estos jóvenes pueden llegar a golpearse la cabeza o el puño contra una pared u otra superficie sólida hasta producirse moratones. La mayor parte de las veces estas autolesiones tienen lugar en la soledad de la habitación. Las chicas son más propensas a realizarse heridas superficiales en las piernas y los brazos, mientras que los chicos recurren con mayor frecuencia a métodos más violentos, como las quemaduras o golpes.</w:t>
      </w:r>
    </w:p>
    <w:p w14:paraId="43C4F788" w14:textId="77777777" w:rsidR="00BD3AA8" w:rsidRPr="00BD3AA8" w:rsidRDefault="00BD3AA8" w:rsidP="00BD3AA8">
      <w:pPr>
        <w:spacing w:before="100" w:beforeAutospacing="1" w:after="100" w:afterAutospacing="1" w:line="276" w:lineRule="auto"/>
        <w:jc w:val="both"/>
        <w:rPr>
          <w:rFonts w:ascii="Arial" w:eastAsia="Times New Roman" w:hAnsi="Arial" w:cs="Arial"/>
          <w:sz w:val="24"/>
          <w:szCs w:val="24"/>
          <w:lang w:eastAsia="es-ES"/>
        </w:rPr>
      </w:pPr>
      <w:r w:rsidRPr="00BD3AA8">
        <w:rPr>
          <w:rFonts w:ascii="Arial" w:eastAsia="Times New Roman" w:hAnsi="Arial" w:cs="Arial"/>
          <w:sz w:val="24"/>
          <w:szCs w:val="24"/>
          <w:lang w:eastAsia="es-ES"/>
        </w:rPr>
        <w:t>Las lesiones autoinfligidas constituyen un problema de salud pública. Las hospitalizaciones por autolesiones en España en la población de 10 a 24 años se han más que triplicado en las dos últimas décadas: de 1.270 en 2000 hasta 4.048 en 2020, según datos del </w:t>
      </w:r>
      <w:hyperlink r:id="rId9" w:history="1">
        <w:r w:rsidRPr="00BD3AA8">
          <w:rPr>
            <w:rFonts w:ascii="Arial" w:eastAsia="Times New Roman" w:hAnsi="Arial" w:cs="Arial"/>
            <w:sz w:val="24"/>
            <w:szCs w:val="24"/>
            <w:u w:val="single"/>
            <w:lang w:eastAsia="es-ES"/>
          </w:rPr>
          <w:t>Ministerio de Sanidad</w:t>
        </w:r>
      </w:hyperlink>
      <w:r w:rsidRPr="00BD3AA8">
        <w:rPr>
          <w:rFonts w:ascii="Arial" w:eastAsia="Times New Roman" w:hAnsi="Arial" w:cs="Arial"/>
          <w:sz w:val="24"/>
          <w:szCs w:val="24"/>
          <w:lang w:eastAsia="es-ES"/>
        </w:rPr>
        <w:t>. Cerca del 18% de los adolescentes en los países occidentales se infligen autolesiones con intenciones no suicidas en algún momento de su desarrollo evolutivo.</w:t>
      </w:r>
    </w:p>
    <w:p w14:paraId="7658F784" w14:textId="77777777" w:rsidR="00BD3AA8" w:rsidRDefault="00BD3AA8" w:rsidP="00BD3AA8">
      <w:pPr>
        <w:spacing w:before="100" w:beforeAutospacing="1" w:after="100" w:afterAutospacing="1" w:line="276" w:lineRule="auto"/>
        <w:jc w:val="both"/>
        <w:rPr>
          <w:rFonts w:ascii="Arial" w:eastAsia="Times New Roman" w:hAnsi="Arial" w:cs="Arial"/>
          <w:sz w:val="24"/>
          <w:szCs w:val="24"/>
          <w:lang w:eastAsia="es-ES"/>
        </w:rPr>
      </w:pPr>
      <w:r w:rsidRPr="00BD3AA8">
        <w:rPr>
          <w:rFonts w:ascii="Arial" w:eastAsia="Times New Roman" w:hAnsi="Arial" w:cs="Arial"/>
          <w:sz w:val="24"/>
          <w:szCs w:val="24"/>
          <w:lang w:eastAsia="es-ES"/>
        </w:rPr>
        <w:t>No es fácil responder a la pregunta del porqué de este tipo de conductas. Las autolesiones no suicidas reducen temporalmente las emociones negativas de ansiedad y malestar y pueden producir sentimientos de alivio, lo que facilita su repetición. Se trata de una patología que consiste en hacerse daño para regular el dolor emocional o buscar nuevas experiencias excitantes. </w:t>
      </w:r>
      <w:hyperlink r:id="rId10" w:tgtFrame="_blank" w:history="1">
        <w:r w:rsidRPr="00BD3AA8">
          <w:rPr>
            <w:rFonts w:ascii="Arial" w:eastAsia="Times New Roman" w:hAnsi="Arial" w:cs="Arial"/>
            <w:sz w:val="24"/>
            <w:szCs w:val="24"/>
            <w:u w:val="single"/>
            <w:lang w:eastAsia="es-ES"/>
          </w:rPr>
          <w:t>Los adolescentes</w:t>
        </w:r>
      </w:hyperlink>
      <w:r w:rsidRPr="00BD3AA8">
        <w:rPr>
          <w:rFonts w:ascii="Arial" w:eastAsia="Times New Roman" w:hAnsi="Arial" w:cs="Arial"/>
          <w:sz w:val="24"/>
          <w:szCs w:val="24"/>
          <w:lang w:eastAsia="es-ES"/>
        </w:rPr>
        <w:t> afectados lo hacen para expresar emociones como rabia, ira, culpa o soledad. Esta tormenta emocional se inicia a partir de un pensamiento hostil o negativo, seguido de una activación psicofisiológica, como el aumento de la frecuencia cardíaca, y de un impulso a la acción autolesiva.</w:t>
      </w:r>
    </w:p>
    <w:p w14:paraId="4E1C7E5C" w14:textId="77777777" w:rsidR="00BD3AA8" w:rsidRPr="00BD3AA8" w:rsidRDefault="00BD3AA8" w:rsidP="00BD3AA8">
      <w:pPr>
        <w:spacing w:before="100" w:beforeAutospacing="1" w:after="100" w:afterAutospacing="1" w:line="276" w:lineRule="auto"/>
        <w:jc w:val="both"/>
        <w:rPr>
          <w:rFonts w:ascii="Arial" w:eastAsia="Times New Roman" w:hAnsi="Arial" w:cs="Arial"/>
          <w:sz w:val="24"/>
          <w:szCs w:val="24"/>
          <w:lang w:eastAsia="es-ES"/>
        </w:rPr>
      </w:pPr>
      <w:r w:rsidRPr="00BD3AA8">
        <w:rPr>
          <w:rFonts w:ascii="Arial" w:eastAsia="Times New Roman" w:hAnsi="Arial" w:cs="Arial"/>
          <w:sz w:val="24"/>
          <w:szCs w:val="24"/>
          <w:lang w:eastAsia="es-ES"/>
        </w:rPr>
        <w:t xml:space="preserve"> Lo que subyace en esta conducta es una sensación subjetiva de soledad y desamparo, donde los adolescentes sienten que sus emociones no son tenidas en cuenta y sus problemas cotidianos no son percibidos adecuadamente por sus seres queridos. Se quiere expresar un sufrimiento psicológico a través del daño físico. Es también una forma de castigarse, por ejemplo, por no gustarles su propio cuerpo, fruto de una baja autoestima, o de redimir una culpa por algo malo que creen haber hecho. La</w:t>
      </w:r>
      <w:hyperlink r:id="rId11" w:tgtFrame="_blank" w:history="1">
        <w:r w:rsidRPr="00BD3AA8">
          <w:rPr>
            <w:rFonts w:ascii="Arial" w:eastAsia="Times New Roman" w:hAnsi="Arial" w:cs="Arial"/>
            <w:sz w:val="24"/>
            <w:szCs w:val="24"/>
            <w:u w:val="single"/>
            <w:lang w:eastAsia="es-ES"/>
          </w:rPr>
          <w:t> lesión autoinfligida</w:t>
        </w:r>
      </w:hyperlink>
      <w:r w:rsidRPr="00BD3AA8">
        <w:rPr>
          <w:rFonts w:ascii="Arial" w:eastAsia="Times New Roman" w:hAnsi="Arial" w:cs="Arial"/>
          <w:sz w:val="24"/>
          <w:szCs w:val="24"/>
          <w:lang w:eastAsia="es-ES"/>
        </w:rPr>
        <w:t> ofrece una sensación temporal de control sobre las emociones perturbadoras. Se trata, en último término, de lanzar un grito de auxilio a su entorno familiar o social más próximo.</w:t>
      </w:r>
    </w:p>
    <w:p w14:paraId="36286F8E" w14:textId="77777777" w:rsidR="00BD3AA8" w:rsidRPr="00BD3AA8" w:rsidRDefault="00BD3AA8" w:rsidP="00BD3AA8">
      <w:pPr>
        <w:spacing w:before="100" w:beforeAutospacing="1" w:after="100" w:afterAutospacing="1" w:line="276" w:lineRule="auto"/>
        <w:jc w:val="both"/>
        <w:rPr>
          <w:rFonts w:ascii="Arial" w:eastAsia="Times New Roman" w:hAnsi="Arial" w:cs="Arial"/>
          <w:sz w:val="24"/>
          <w:szCs w:val="24"/>
          <w:lang w:eastAsia="es-ES"/>
        </w:rPr>
      </w:pPr>
      <w:r w:rsidRPr="00BD3AA8">
        <w:rPr>
          <w:rFonts w:ascii="Arial" w:eastAsia="Times New Roman" w:hAnsi="Arial" w:cs="Arial"/>
          <w:sz w:val="24"/>
          <w:szCs w:val="24"/>
          <w:lang w:eastAsia="es-ES"/>
        </w:rPr>
        <w:t>Lo que resulta sorprendente es que algunos de </w:t>
      </w:r>
      <w:hyperlink r:id="rId12" w:tgtFrame="_blank" w:history="1">
        <w:r w:rsidRPr="00BD3AA8">
          <w:rPr>
            <w:rFonts w:ascii="Arial" w:eastAsia="Times New Roman" w:hAnsi="Arial" w:cs="Arial"/>
            <w:sz w:val="24"/>
            <w:szCs w:val="24"/>
            <w:u w:val="single"/>
            <w:lang w:eastAsia="es-ES"/>
          </w:rPr>
          <w:t>estos jóvenes</w:t>
        </w:r>
      </w:hyperlink>
      <w:r w:rsidRPr="00BD3AA8">
        <w:rPr>
          <w:rFonts w:ascii="Arial" w:eastAsia="Times New Roman" w:hAnsi="Arial" w:cs="Arial"/>
          <w:sz w:val="24"/>
          <w:szCs w:val="24"/>
          <w:lang w:eastAsia="es-ES"/>
        </w:rPr>
        <w:t xml:space="preserve">, en un estado mental disociativo, no sientan dolor, sino que puedan vivir la autolesión como algo incluso placentero. Es un comportamiento autorregulatorio de los afectos de tipo desadaptativo que puede hacerse adictivo, con una tendencia a aumentar la intensidad y la frecuencia. De hecho, algunos adolescentes que </w:t>
      </w:r>
      <w:r w:rsidRPr="00BD3AA8">
        <w:rPr>
          <w:rFonts w:ascii="Arial" w:eastAsia="Times New Roman" w:hAnsi="Arial" w:cs="Arial"/>
          <w:sz w:val="24"/>
          <w:szCs w:val="24"/>
          <w:lang w:eastAsia="es-ES"/>
        </w:rPr>
        <w:lastRenderedPageBreak/>
        <w:t>recurren a estas conductas muestran impulsos irresistibles por dañarse a sí mismos, así como la necesidad de aumentar la gravedad de las autolesiones para lograr el mismo efecto de alivio (tolerancia). Cuantos más componentes adictivos presenta la autolesión, mayor es la gravedad clínica.</w:t>
      </w:r>
    </w:p>
    <w:p w14:paraId="484C7626" w14:textId="77777777" w:rsidR="00BD3AA8" w:rsidRPr="00BD3AA8" w:rsidRDefault="00BD3AA8" w:rsidP="00BD3AA8">
      <w:pPr>
        <w:spacing w:before="100" w:beforeAutospacing="1" w:after="100" w:afterAutospacing="1" w:line="276" w:lineRule="auto"/>
        <w:jc w:val="both"/>
        <w:rPr>
          <w:rFonts w:ascii="Arial" w:eastAsia="Times New Roman" w:hAnsi="Arial" w:cs="Arial"/>
          <w:sz w:val="24"/>
          <w:szCs w:val="24"/>
          <w:lang w:eastAsia="es-ES"/>
        </w:rPr>
      </w:pPr>
      <w:r w:rsidRPr="00BD3AA8">
        <w:rPr>
          <w:rFonts w:ascii="Arial" w:eastAsia="Times New Roman" w:hAnsi="Arial" w:cs="Arial"/>
          <w:sz w:val="24"/>
          <w:szCs w:val="24"/>
          <w:lang w:eastAsia="es-ES"/>
        </w:rPr>
        <w:t>A veces hay motivos concretos, de diversa índole, que explican la implicación en este tipo de conductas. Así, hay </w:t>
      </w:r>
      <w:hyperlink r:id="rId13" w:tgtFrame="_blank" w:history="1">
        <w:r w:rsidRPr="00BD3AA8">
          <w:rPr>
            <w:rFonts w:ascii="Arial" w:eastAsia="Times New Roman" w:hAnsi="Arial" w:cs="Arial"/>
            <w:sz w:val="24"/>
            <w:szCs w:val="24"/>
            <w:u w:val="single"/>
            <w:lang w:eastAsia="es-ES"/>
          </w:rPr>
          <w:t>adolescentes</w:t>
        </w:r>
      </w:hyperlink>
      <w:r w:rsidRPr="00BD3AA8">
        <w:rPr>
          <w:rFonts w:ascii="Arial" w:eastAsia="Times New Roman" w:hAnsi="Arial" w:cs="Arial"/>
          <w:sz w:val="24"/>
          <w:szCs w:val="24"/>
          <w:lang w:eastAsia="es-ES"/>
        </w:rPr>
        <w:t> con problemas en la conducta alimentaria que pueden llevarlas a cabo para mitigar un sentimiento de culpa por haber comido en exceso o por el sufrimiento causado a sus padres. Otros jóvenes, en especial los que han sufrido sucesos traumáticos, pueden mostrar un vacío existencial y desean de este modo anómalo sentirse vivos.</w:t>
      </w:r>
      <w:r>
        <w:rPr>
          <w:rFonts w:ascii="Arial" w:eastAsia="Times New Roman" w:hAnsi="Arial" w:cs="Arial"/>
          <w:sz w:val="24"/>
          <w:szCs w:val="24"/>
          <w:lang w:eastAsia="es-ES"/>
        </w:rPr>
        <w:t xml:space="preserve"> </w:t>
      </w:r>
      <w:r w:rsidRPr="00BD3AA8">
        <w:rPr>
          <w:rFonts w:ascii="Arial" w:eastAsia="Times New Roman" w:hAnsi="Arial" w:cs="Arial"/>
          <w:sz w:val="24"/>
          <w:szCs w:val="24"/>
          <w:lang w:eastAsia="es-ES"/>
        </w:rPr>
        <w:t>Una situación estresante puede ser el desencadenante en jóvenes con un precario equilibrio emocional”</w:t>
      </w:r>
    </w:p>
    <w:p w14:paraId="385D684C" w14:textId="77777777" w:rsidR="00BD3AA8" w:rsidRPr="00BD3AA8" w:rsidRDefault="00BD3AA8" w:rsidP="00BD3AA8">
      <w:pPr>
        <w:spacing w:before="100" w:beforeAutospacing="1" w:after="100" w:afterAutospacing="1" w:line="276" w:lineRule="auto"/>
        <w:jc w:val="both"/>
        <w:rPr>
          <w:rFonts w:ascii="Arial" w:eastAsia="Times New Roman" w:hAnsi="Arial" w:cs="Arial"/>
          <w:sz w:val="24"/>
          <w:szCs w:val="24"/>
          <w:lang w:eastAsia="es-ES"/>
        </w:rPr>
      </w:pPr>
      <w:r w:rsidRPr="00BD3AA8">
        <w:rPr>
          <w:rFonts w:ascii="Arial" w:eastAsia="Times New Roman" w:hAnsi="Arial" w:cs="Arial"/>
          <w:sz w:val="24"/>
          <w:szCs w:val="24"/>
          <w:lang w:eastAsia="es-ES"/>
        </w:rPr>
        <w:t>Algunos adolescentes que se autolesionan pueden buscar la deseabilidad social, es decir, que se hable de ellos, aunque sea en un tono preocupante. También pueden querer escapar de situaciones dolorosas, como la convivencia con unos padres que tienen una relación conflictiva, o intentar hacer frente a una situación de</w:t>
      </w:r>
      <w:hyperlink r:id="rId14" w:tgtFrame="_blank" w:history="1">
        <w:r w:rsidRPr="00BD3AA8">
          <w:rPr>
            <w:rFonts w:ascii="Arial" w:eastAsia="Times New Roman" w:hAnsi="Arial" w:cs="Arial"/>
            <w:sz w:val="24"/>
            <w:szCs w:val="24"/>
            <w:u w:val="single"/>
            <w:lang w:eastAsia="es-ES"/>
          </w:rPr>
          <w:t> acoso escolar </w:t>
        </w:r>
      </w:hyperlink>
      <w:r w:rsidRPr="00BD3AA8">
        <w:rPr>
          <w:rFonts w:ascii="Arial" w:eastAsia="Times New Roman" w:hAnsi="Arial" w:cs="Arial"/>
          <w:sz w:val="24"/>
          <w:szCs w:val="24"/>
          <w:lang w:eastAsia="es-ES"/>
        </w:rPr>
        <w:t>o a una dependencia al juego </w:t>
      </w:r>
      <w:r w:rsidRPr="00BD3AA8">
        <w:rPr>
          <w:rFonts w:ascii="Arial" w:eastAsia="Times New Roman" w:hAnsi="Arial" w:cs="Arial"/>
          <w:i/>
          <w:iCs/>
          <w:sz w:val="24"/>
          <w:szCs w:val="24"/>
          <w:lang w:eastAsia="es-ES"/>
        </w:rPr>
        <w:t>online.</w:t>
      </w:r>
      <w:r w:rsidRPr="00BD3AA8">
        <w:rPr>
          <w:rFonts w:ascii="Arial" w:eastAsia="Times New Roman" w:hAnsi="Arial" w:cs="Arial"/>
          <w:sz w:val="24"/>
          <w:szCs w:val="24"/>
          <w:lang w:eastAsia="es-ES"/>
        </w:rPr>
        <w:t> En suma, un nivel alto de malestar emocional suele preceder a la autolesión y venir seguido de una reducción momentánea del estrés. Pero este ciclo se repite inexorablemente si el problema central no se afronta de forma adecuada.</w:t>
      </w:r>
    </w:p>
    <w:p w14:paraId="7276F2F0" w14:textId="77777777" w:rsidR="00BD3AA8" w:rsidRPr="00BD3AA8" w:rsidRDefault="00BD3AA8" w:rsidP="00BD3AA8">
      <w:pPr>
        <w:spacing w:before="100" w:beforeAutospacing="1" w:after="100" w:afterAutospacing="1" w:line="276" w:lineRule="auto"/>
        <w:jc w:val="both"/>
        <w:rPr>
          <w:rFonts w:ascii="Arial" w:eastAsia="Times New Roman" w:hAnsi="Arial" w:cs="Arial"/>
          <w:sz w:val="24"/>
          <w:szCs w:val="24"/>
          <w:lang w:eastAsia="es-ES"/>
        </w:rPr>
      </w:pPr>
      <w:r w:rsidRPr="00BD3AA8">
        <w:rPr>
          <w:rFonts w:ascii="Arial" w:eastAsia="Times New Roman" w:hAnsi="Arial" w:cs="Arial"/>
          <w:sz w:val="24"/>
          <w:szCs w:val="24"/>
          <w:lang w:eastAsia="es-ES"/>
        </w:rPr>
        <w:t>Estas conductas son más frecuentes en adolescentes con baja autoestima o que sufren otros problemas clínicos, en particular el trastorno límite de la personalidad, alteraciones de la conducta alimentaria, consumo </w:t>
      </w:r>
      <w:hyperlink r:id="rId15" w:history="1">
        <w:r w:rsidRPr="00BD3AA8">
          <w:rPr>
            <w:rFonts w:ascii="Arial" w:eastAsia="Times New Roman" w:hAnsi="Arial" w:cs="Arial"/>
            <w:sz w:val="24"/>
            <w:szCs w:val="24"/>
            <w:u w:val="single"/>
            <w:lang w:eastAsia="es-ES"/>
          </w:rPr>
          <w:t>abusivo de sustancias</w:t>
        </w:r>
      </w:hyperlink>
      <w:r w:rsidRPr="00BD3AA8">
        <w:rPr>
          <w:rFonts w:ascii="Arial" w:eastAsia="Times New Roman" w:hAnsi="Arial" w:cs="Arial"/>
          <w:sz w:val="24"/>
          <w:szCs w:val="24"/>
          <w:lang w:eastAsia="es-ES"/>
        </w:rPr>
        <w:t> adictivas y </w:t>
      </w:r>
      <w:hyperlink r:id="rId16" w:history="1">
        <w:r w:rsidRPr="00BD3AA8">
          <w:rPr>
            <w:rFonts w:ascii="Arial" w:eastAsia="Times New Roman" w:hAnsi="Arial" w:cs="Arial"/>
            <w:sz w:val="24"/>
            <w:szCs w:val="24"/>
            <w:u w:val="single"/>
            <w:lang w:eastAsia="es-ES"/>
          </w:rPr>
          <w:t>autismo</w:t>
        </w:r>
      </w:hyperlink>
      <w:r w:rsidRPr="00BD3AA8">
        <w:rPr>
          <w:rFonts w:ascii="Arial" w:eastAsia="Times New Roman" w:hAnsi="Arial" w:cs="Arial"/>
          <w:sz w:val="24"/>
          <w:szCs w:val="24"/>
          <w:lang w:eastAsia="es-ES"/>
        </w:rPr>
        <w:t>. Pero también la sensación de soledad o la percepción de falta de apoyo pueden poner en marcha estas conductas autolesivas. En definitiva, una situación estresante puede ser el desencadenante en jóvenes con un precario equilibrio emocional.</w:t>
      </w:r>
    </w:p>
    <w:p w14:paraId="5852DE64" w14:textId="77777777" w:rsidR="00BD3AA8" w:rsidRPr="00BD3AA8" w:rsidRDefault="00BD3AA8" w:rsidP="00BD3AA8">
      <w:pPr>
        <w:spacing w:before="100" w:beforeAutospacing="1" w:after="100" w:afterAutospacing="1" w:line="276" w:lineRule="auto"/>
        <w:jc w:val="both"/>
        <w:rPr>
          <w:rFonts w:ascii="Arial" w:eastAsia="Times New Roman" w:hAnsi="Arial" w:cs="Arial"/>
          <w:sz w:val="24"/>
          <w:szCs w:val="24"/>
          <w:lang w:eastAsia="es-ES"/>
        </w:rPr>
      </w:pPr>
      <w:r w:rsidRPr="00BD3AA8">
        <w:rPr>
          <w:rFonts w:ascii="Arial" w:eastAsia="Times New Roman" w:hAnsi="Arial" w:cs="Arial"/>
          <w:sz w:val="24"/>
          <w:szCs w:val="24"/>
          <w:lang w:eastAsia="es-ES"/>
        </w:rPr>
        <w:t>Al aumento de las autolesiones en adolescentes vulnerables ha contribuido el uso descontrolado de</w:t>
      </w:r>
      <w:hyperlink r:id="rId17" w:tgtFrame="_blank" w:history="1">
        <w:r w:rsidRPr="00BD3AA8">
          <w:rPr>
            <w:rFonts w:ascii="Arial" w:eastAsia="Times New Roman" w:hAnsi="Arial" w:cs="Arial"/>
            <w:sz w:val="24"/>
            <w:szCs w:val="24"/>
            <w:u w:val="single"/>
            <w:lang w:eastAsia="es-ES"/>
          </w:rPr>
          <w:t> internet </w:t>
        </w:r>
      </w:hyperlink>
      <w:r w:rsidRPr="00BD3AA8">
        <w:rPr>
          <w:rFonts w:ascii="Arial" w:eastAsia="Times New Roman" w:hAnsi="Arial" w:cs="Arial"/>
          <w:sz w:val="24"/>
          <w:szCs w:val="24"/>
          <w:lang w:eastAsia="es-ES"/>
        </w:rPr>
        <w:t>y, en concreto, la difusión de imágenes explícitas en Instagram y otras redes sociales, que pueden llegar a tener un efecto contagio. Si los jóvenes, especialmente cuando tienen muchos seguidores, se cortan en un estado de aparente placidez, se fotografían, lo cuelgan en Instagram y reciben un</w:t>
      </w:r>
      <w:r w:rsidRPr="00BD3AA8">
        <w:rPr>
          <w:rFonts w:ascii="Arial" w:eastAsia="Times New Roman" w:hAnsi="Arial" w:cs="Arial"/>
          <w:i/>
          <w:iCs/>
          <w:sz w:val="24"/>
          <w:szCs w:val="24"/>
          <w:lang w:eastAsia="es-ES"/>
        </w:rPr>
        <w:t> me gusta</w:t>
      </w:r>
      <w:r w:rsidRPr="00BD3AA8">
        <w:rPr>
          <w:rFonts w:ascii="Arial" w:eastAsia="Times New Roman" w:hAnsi="Arial" w:cs="Arial"/>
          <w:sz w:val="24"/>
          <w:szCs w:val="24"/>
          <w:lang w:eastAsia="es-ES"/>
        </w:rPr>
        <w:t>, alientan a otras personas a imitar su conducta.</w:t>
      </w:r>
    </w:p>
    <w:p w14:paraId="7E2A903F" w14:textId="77777777" w:rsidR="00BD3AA8" w:rsidRPr="00BD3AA8" w:rsidRDefault="00BD3AA8" w:rsidP="00BD3AA8">
      <w:pPr>
        <w:spacing w:before="100" w:beforeAutospacing="1" w:after="100" w:afterAutospacing="1" w:line="276" w:lineRule="auto"/>
        <w:jc w:val="both"/>
        <w:rPr>
          <w:rFonts w:ascii="Arial" w:eastAsia="Times New Roman" w:hAnsi="Arial" w:cs="Arial"/>
          <w:sz w:val="24"/>
          <w:szCs w:val="24"/>
          <w:lang w:eastAsia="es-ES"/>
        </w:rPr>
      </w:pPr>
      <w:r w:rsidRPr="00BD3AA8">
        <w:rPr>
          <w:rFonts w:ascii="Arial" w:eastAsia="Times New Roman" w:hAnsi="Arial" w:cs="Arial"/>
          <w:sz w:val="24"/>
          <w:szCs w:val="24"/>
          <w:lang w:eastAsia="es-ES"/>
        </w:rPr>
        <w:t>Sin embargo, hay diferencias entre las autolesiones y los gestos suicidas. Las autolesiones responden a estados emocionales de ira, malestar profundo o angustia, mientras que los</w:t>
      </w:r>
      <w:hyperlink r:id="rId18" w:tgtFrame="_blank" w:history="1">
        <w:r w:rsidRPr="00BD3AA8">
          <w:rPr>
            <w:rFonts w:ascii="Arial" w:eastAsia="Times New Roman" w:hAnsi="Arial" w:cs="Arial"/>
            <w:sz w:val="24"/>
            <w:szCs w:val="24"/>
            <w:u w:val="single"/>
            <w:lang w:eastAsia="es-ES"/>
          </w:rPr>
          <w:t> gestos suicidas </w:t>
        </w:r>
      </w:hyperlink>
      <w:r w:rsidRPr="00BD3AA8">
        <w:rPr>
          <w:rFonts w:ascii="Arial" w:eastAsia="Times New Roman" w:hAnsi="Arial" w:cs="Arial"/>
          <w:sz w:val="24"/>
          <w:szCs w:val="24"/>
          <w:lang w:eastAsia="es-ES"/>
        </w:rPr>
        <w:t xml:space="preserve">se relacionan habitualmente con ideación suicida reiterada, sentimientos profundos de desesperanza y deseos persistentes de poner fin a la vida. </w:t>
      </w:r>
      <w:bookmarkStart w:id="0" w:name="_GoBack"/>
      <w:bookmarkEnd w:id="0"/>
      <w:r w:rsidRPr="00BD3AA8">
        <w:rPr>
          <w:rFonts w:ascii="Arial" w:eastAsia="Times New Roman" w:hAnsi="Arial" w:cs="Arial"/>
          <w:sz w:val="24"/>
          <w:szCs w:val="24"/>
          <w:lang w:eastAsia="es-ES"/>
        </w:rPr>
        <w:t>Asimismo, los métodos empleados en las autolesiones son menos graves y generalmente no son lo suficientemente peligrosos como para causarles la muerte.</w:t>
      </w:r>
    </w:p>
    <w:p w14:paraId="41ECACA2" w14:textId="77777777" w:rsidR="0079271F" w:rsidRDefault="00BD3AA8" w:rsidP="00BD3AA8">
      <w:pPr>
        <w:spacing w:before="100" w:beforeAutospacing="1" w:after="100" w:afterAutospacing="1" w:line="276" w:lineRule="auto"/>
        <w:jc w:val="both"/>
      </w:pPr>
      <w:r w:rsidRPr="00BD3AA8">
        <w:rPr>
          <w:rFonts w:ascii="Arial" w:eastAsia="Times New Roman" w:hAnsi="Arial" w:cs="Arial"/>
          <w:sz w:val="24"/>
          <w:szCs w:val="24"/>
          <w:lang w:eastAsia="es-ES"/>
        </w:rPr>
        <w:t>Si bien en las autolesiones no hay una intencionalidad explícitamente autolítica, constituyen un factor de riesgo futuro y pueden ser una antesala del suicidio, especialmente si hay sintomatología depresiva, problemas psiquiátricos familiares o antecedentes de suicidio en el entorno próximo. Por ello, es importante la búsqueda de ayuda psicológica para adquirir estrategias de regulación emocional y de solución de problemas, hacer frente al estrés de forma efectiva, incorporar hábitos saludables y rodearse de un apoyo familiar y social adecuado. Se trata, en último término, de detectar las fuentes de estrés y de afrontar los desafíos emocionales con recursos psicológicos adaptativos.</w:t>
      </w:r>
    </w:p>
    <w:sectPr w:rsidR="0079271F" w:rsidSect="00BD3AA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A8"/>
    <w:rsid w:val="00696197"/>
    <w:rsid w:val="0079271F"/>
    <w:rsid w:val="008B39E6"/>
    <w:rsid w:val="00BD3A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A1F6"/>
  <w15:chartTrackingRefBased/>
  <w15:docId w15:val="{51CCC9DE-39E8-4DC7-AC9B-05C2D59B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487036">
      <w:bodyDiv w:val="1"/>
      <w:marLeft w:val="0"/>
      <w:marRight w:val="0"/>
      <w:marTop w:val="0"/>
      <w:marBottom w:val="0"/>
      <w:divBdr>
        <w:top w:val="none" w:sz="0" w:space="0" w:color="auto"/>
        <w:left w:val="none" w:sz="0" w:space="0" w:color="auto"/>
        <w:bottom w:val="none" w:sz="0" w:space="0" w:color="auto"/>
        <w:right w:val="none" w:sz="0" w:space="0" w:color="auto"/>
      </w:divBdr>
      <w:divsChild>
        <w:div w:id="466893177">
          <w:marLeft w:val="0"/>
          <w:marRight w:val="0"/>
          <w:marTop w:val="0"/>
          <w:marBottom w:val="0"/>
          <w:divBdr>
            <w:top w:val="none" w:sz="0" w:space="0" w:color="auto"/>
            <w:left w:val="none" w:sz="0" w:space="0" w:color="auto"/>
            <w:bottom w:val="none" w:sz="0" w:space="0" w:color="auto"/>
            <w:right w:val="none" w:sz="0" w:space="0" w:color="auto"/>
          </w:divBdr>
        </w:div>
        <w:div w:id="1723627914">
          <w:marLeft w:val="0"/>
          <w:marRight w:val="0"/>
          <w:marTop w:val="0"/>
          <w:marBottom w:val="0"/>
          <w:divBdr>
            <w:top w:val="none" w:sz="0" w:space="0" w:color="auto"/>
            <w:left w:val="none" w:sz="0" w:space="0" w:color="auto"/>
            <w:bottom w:val="none" w:sz="0" w:space="0" w:color="auto"/>
            <w:right w:val="none" w:sz="0" w:space="0" w:color="auto"/>
          </w:divBdr>
        </w:div>
        <w:div w:id="1269503049">
          <w:marLeft w:val="0"/>
          <w:marRight w:val="0"/>
          <w:marTop w:val="0"/>
          <w:marBottom w:val="0"/>
          <w:divBdr>
            <w:top w:val="none" w:sz="0" w:space="0" w:color="auto"/>
            <w:left w:val="none" w:sz="0" w:space="0" w:color="auto"/>
            <w:bottom w:val="none" w:sz="0" w:space="0" w:color="auto"/>
            <w:right w:val="none" w:sz="0" w:space="0" w:color="auto"/>
          </w:divBdr>
          <w:divsChild>
            <w:div w:id="1176463656">
              <w:marLeft w:val="0"/>
              <w:marRight w:val="0"/>
              <w:marTop w:val="0"/>
              <w:marBottom w:val="0"/>
              <w:divBdr>
                <w:top w:val="none" w:sz="0" w:space="0" w:color="auto"/>
                <w:left w:val="none" w:sz="0" w:space="0" w:color="auto"/>
                <w:bottom w:val="none" w:sz="0" w:space="0" w:color="auto"/>
                <w:right w:val="none" w:sz="0" w:space="0" w:color="auto"/>
              </w:divBdr>
            </w:div>
            <w:div w:id="1367297604">
              <w:marLeft w:val="0"/>
              <w:marRight w:val="0"/>
              <w:marTop w:val="0"/>
              <w:marBottom w:val="0"/>
              <w:divBdr>
                <w:top w:val="none" w:sz="0" w:space="0" w:color="auto"/>
                <w:left w:val="none" w:sz="0" w:space="0" w:color="auto"/>
                <w:bottom w:val="single" w:sz="6" w:space="0" w:color="4A4A4A"/>
                <w:right w:val="none" w:sz="0" w:space="0" w:color="auto"/>
              </w:divBdr>
            </w:div>
            <w:div w:id="2108764212">
              <w:marLeft w:val="0"/>
              <w:marRight w:val="0"/>
              <w:marTop w:val="0"/>
              <w:marBottom w:val="0"/>
              <w:divBdr>
                <w:top w:val="none" w:sz="0" w:space="0" w:color="auto"/>
                <w:left w:val="none" w:sz="0" w:space="0" w:color="auto"/>
                <w:bottom w:val="none" w:sz="0" w:space="0" w:color="auto"/>
                <w:right w:val="none" w:sz="0" w:space="0" w:color="auto"/>
              </w:divBdr>
              <w:divsChild>
                <w:div w:id="84012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88064">
          <w:marLeft w:val="0"/>
          <w:marRight w:val="0"/>
          <w:marTop w:val="0"/>
          <w:marBottom w:val="0"/>
          <w:divBdr>
            <w:top w:val="none" w:sz="0" w:space="0" w:color="auto"/>
            <w:left w:val="none" w:sz="0" w:space="0" w:color="auto"/>
            <w:bottom w:val="none" w:sz="0" w:space="0" w:color="auto"/>
            <w:right w:val="none" w:sz="0" w:space="0" w:color="auto"/>
          </w:divBdr>
          <w:divsChild>
            <w:div w:id="1356809478">
              <w:marLeft w:val="1482"/>
              <w:marRight w:val="0"/>
              <w:marTop w:val="0"/>
              <w:marBottom w:val="600"/>
              <w:divBdr>
                <w:top w:val="none" w:sz="0" w:space="0" w:color="auto"/>
                <w:left w:val="none" w:sz="0" w:space="0" w:color="auto"/>
                <w:bottom w:val="none" w:sz="0" w:space="0" w:color="auto"/>
                <w:right w:val="none" w:sz="0" w:space="0" w:color="auto"/>
              </w:divBdr>
              <w:divsChild>
                <w:div w:id="1209879871">
                  <w:marLeft w:val="0"/>
                  <w:marRight w:val="0"/>
                  <w:marTop w:val="0"/>
                  <w:marBottom w:val="0"/>
                  <w:divBdr>
                    <w:top w:val="none" w:sz="0" w:space="0" w:color="auto"/>
                    <w:left w:val="none" w:sz="0" w:space="0" w:color="auto"/>
                    <w:bottom w:val="none" w:sz="0" w:space="0" w:color="auto"/>
                    <w:right w:val="none" w:sz="0" w:space="0" w:color="auto"/>
                  </w:divBdr>
                </w:div>
                <w:div w:id="117378007">
                  <w:marLeft w:val="0"/>
                  <w:marRight w:val="0"/>
                  <w:marTop w:val="0"/>
                  <w:marBottom w:val="0"/>
                  <w:divBdr>
                    <w:top w:val="none" w:sz="0" w:space="0" w:color="auto"/>
                    <w:left w:val="none" w:sz="0" w:space="0" w:color="auto"/>
                    <w:bottom w:val="none" w:sz="0" w:space="0" w:color="auto"/>
                    <w:right w:val="none" w:sz="0" w:space="0" w:color="auto"/>
                  </w:divBdr>
                </w:div>
              </w:divsChild>
            </w:div>
            <w:div w:id="50078336">
              <w:marLeft w:val="0"/>
              <w:marRight w:val="0"/>
              <w:marTop w:val="0"/>
              <w:marBottom w:val="0"/>
              <w:divBdr>
                <w:top w:val="none" w:sz="0" w:space="0" w:color="auto"/>
                <w:left w:val="none" w:sz="0" w:space="0" w:color="auto"/>
                <w:bottom w:val="none" w:sz="0" w:space="0" w:color="auto"/>
                <w:right w:val="none" w:sz="0" w:space="0" w:color="auto"/>
              </w:divBdr>
            </w:div>
            <w:div w:id="1543983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america-colombia/2022-06-06/mariana-14-anos-me-corto-para-sentir-dolor-fisico-y-no-mental.html" TargetMode="External"/><Relationship Id="rId13" Type="http://schemas.openxmlformats.org/officeDocument/2006/relationships/hyperlink" Target="https://elpais.com/sociedad/2023-02-27/por-que-son-tan-vulnerables-muchos-adolescentes.html" TargetMode="External"/><Relationship Id="rId18" Type="http://schemas.openxmlformats.org/officeDocument/2006/relationships/hyperlink" Target="https://elpais.com/sociedad/2023-05-21/el-suicidio-en-menores-el-efecto-imitativo-en-jovenes-es-devastador.html"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s://elpais.com/sociedad/2022-09-10/senales-de-alarma-entre-los-mas-jovenes.html" TargetMode="External"/><Relationship Id="rId17" Type="http://schemas.openxmlformats.org/officeDocument/2006/relationships/hyperlink" Target="https://elpais.com/tecnologia/2023-02-06/papageo-y-werther-las-dos-caras-de-internet-ante-las-ideas-suicidas-y-de-autolesion.html" TargetMode="External"/><Relationship Id="rId2" Type="http://schemas.openxmlformats.org/officeDocument/2006/relationships/customXml" Target="../customXml/item2.xml"/><Relationship Id="rId16" Type="http://schemas.openxmlformats.org/officeDocument/2006/relationships/hyperlink" Target="https://www.msdmanuals.com/es/hogar/salud-infantil/trastornos-del-aprendizaje-y-del-desarrollo/trastornos-del-espectro-autis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pais.com/espana/catalunya/2022-12-15/el-27-de-los-adolescentes-catalanes-se-ha-autolesionado-alguna-vez-empece-porque-no-veia-otra-salida.html" TargetMode="External"/><Relationship Id="rId5" Type="http://schemas.openxmlformats.org/officeDocument/2006/relationships/settings" Target="settings.xml"/><Relationship Id="rId15" Type="http://schemas.openxmlformats.org/officeDocument/2006/relationships/hyperlink" Target="https://www.msdmanuals.com/es/hogar/trastornos-de-la-salud-mental/trastornos-relacionados-con-sustancias/introducci%C3%B3n-a-los-trastornos-relacionados-con-sustancias-o-drogas" TargetMode="External"/><Relationship Id="rId10" Type="http://schemas.openxmlformats.org/officeDocument/2006/relationships/hyperlink" Target="https://elpais.com/salud-y-bienestar/nosotras-respondemos/2023-02-27/cuales-son-los-sintomas-de-la-depresion-en-adolescentes.htm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lpais.com/noticias/mscbs-ministerio-sanidad-consumo-bienestar-social/" TargetMode="External"/><Relationship Id="rId14" Type="http://schemas.openxmlformats.org/officeDocument/2006/relationships/hyperlink" Target="https://elpais.com/mamas-papas/expertos/2023-05-02/acoso-escolar-un-problema-social-en-el-que-todos-somos-o-deberiamos-ser-parte-activ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DFF574DC740C74E82B78157DBAF91DE" ma:contentTypeVersion="15" ma:contentTypeDescription="Crear nuevo documento." ma:contentTypeScope="" ma:versionID="664273644838546e6ea6c3e758c790d7">
  <xsd:schema xmlns:xsd="http://www.w3.org/2001/XMLSchema" xmlns:xs="http://www.w3.org/2001/XMLSchema" xmlns:p="http://schemas.microsoft.com/office/2006/metadata/properties" xmlns:ns3="7d775e6b-93cc-495e-846b-278a86de72d1" xmlns:ns4="cbf58e96-e86a-4c34-9d18-c3b477f3a821" targetNamespace="http://schemas.microsoft.com/office/2006/metadata/properties" ma:root="true" ma:fieldsID="856c2bfd5936170f3a87e3735078a1b3" ns3:_="" ns4:_="">
    <xsd:import namespace="7d775e6b-93cc-495e-846b-278a86de72d1"/>
    <xsd:import namespace="cbf58e96-e86a-4c34-9d18-c3b477f3a8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75e6b-93cc-495e-846b-278a86de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f58e96-e86a-4c34-9d18-c3b477f3a82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d775e6b-93cc-495e-846b-278a86de72d1" xsi:nil="true"/>
  </documentManagement>
</p:properties>
</file>

<file path=customXml/itemProps1.xml><?xml version="1.0" encoding="utf-8"?>
<ds:datastoreItem xmlns:ds="http://schemas.openxmlformats.org/officeDocument/2006/customXml" ds:itemID="{EC2068C9-F68D-431D-BBF2-2C886F390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75e6b-93cc-495e-846b-278a86de72d1"/>
    <ds:schemaRef ds:uri="cbf58e96-e86a-4c34-9d18-c3b477f3a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37D3C-ED8E-4FF8-A98C-DD49687DAED3}">
  <ds:schemaRefs>
    <ds:schemaRef ds:uri="http://schemas.microsoft.com/sharepoint/v3/contenttype/forms"/>
  </ds:schemaRefs>
</ds:datastoreItem>
</file>

<file path=customXml/itemProps3.xml><?xml version="1.0" encoding="utf-8"?>
<ds:datastoreItem xmlns:ds="http://schemas.openxmlformats.org/officeDocument/2006/customXml" ds:itemID="{600DBF17-E455-4924-A6FB-66D4343F553A}">
  <ds:schemaRefs>
    <ds:schemaRef ds:uri="http://purl.org/dc/term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cbf58e96-e86a-4c34-9d18-c3b477f3a821"/>
    <ds:schemaRef ds:uri="7d775e6b-93cc-495e-846b-278a86de72d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1302</Words>
  <Characters>7167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ISIDRO CESAR AYUSO RODRIGUEZ</dc:creator>
  <cp:keywords/>
  <dc:description/>
  <cp:lastModifiedBy>ISIDRO CESAR AYUSO RODRIGUEZ</cp:lastModifiedBy>
  <cp:revision>1</cp:revision>
  <cp:lastPrinted>2023-06-08T12:52:00Z</cp:lastPrinted>
  <dcterms:created xsi:type="dcterms:W3CDTF">2023-06-08T12:49:00Z</dcterms:created>
  <dcterms:modified xsi:type="dcterms:W3CDTF">2023-06-08T12:52:00Z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0x010100ADFF574DC740C74E82B78157DBAF91DE</vt:lpwstr>
  </property>
</Properties>
</file>